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E99D" w14:textId="51D0CED2" w:rsidR="00117C38" w:rsidRPr="00117C38" w:rsidRDefault="000B24FB" w:rsidP="00BD469D">
      <w:pPr>
        <w:spacing w:line="240" w:lineRule="auto"/>
        <w:jc w:val="center"/>
        <w:rPr>
          <w:rFonts w:ascii="Myriad Pro" w:hAnsi="Myriad Pro" w:cs="Arial"/>
          <w:b/>
          <w:bCs/>
          <w:color w:val="00A59B"/>
          <w:sz w:val="36"/>
          <w:szCs w:val="36"/>
        </w:rPr>
      </w:pPr>
      <w:r>
        <w:rPr>
          <w:rFonts w:ascii="Myriad Pro" w:hAnsi="Myriad Pro" w:cs="Arial"/>
          <w:b/>
          <w:bCs/>
          <w:color w:val="00A59B"/>
          <w:sz w:val="40"/>
          <w:szCs w:val="40"/>
        </w:rPr>
        <w:t xml:space="preserve">Pacto por la Conectividad tras los efectos de la </w:t>
      </w:r>
      <w:r w:rsidR="00D407E3" w:rsidRPr="00D407E3">
        <w:rPr>
          <w:rFonts w:ascii="Myriad Pro" w:hAnsi="Myriad Pro" w:cs="Arial"/>
          <w:b/>
          <w:bCs/>
          <w:color w:val="00A59B"/>
          <w:sz w:val="40"/>
          <w:szCs w:val="40"/>
        </w:rPr>
        <w:t>DANA</w:t>
      </w:r>
    </w:p>
    <w:p w14:paraId="14824B83" w14:textId="77777777" w:rsidR="00FF4B4D" w:rsidRPr="00FF4B4D" w:rsidRDefault="00FF4B4D" w:rsidP="00FF4B4D">
      <w:pPr>
        <w:rPr>
          <w:rFonts w:ascii="Myriad Pro" w:hAnsi="Myriad Pro" w:cstheme="minorHAnsi"/>
          <w:b/>
          <w:bCs/>
          <w:sz w:val="20"/>
          <w:szCs w:val="20"/>
        </w:rPr>
      </w:pPr>
    </w:p>
    <w:p w14:paraId="1CD2858E" w14:textId="7C25B05D" w:rsidR="00315C77" w:rsidRPr="00315C77" w:rsidRDefault="00315C77" w:rsidP="00084165">
      <w:pPr>
        <w:pStyle w:val="Prrafodelista"/>
        <w:numPr>
          <w:ilvl w:val="0"/>
          <w:numId w:val="44"/>
        </w:numPr>
        <w:rPr>
          <w:rFonts w:ascii="Myriad Pro" w:hAnsi="Myriad Pro" w:cstheme="minorHAnsi"/>
          <w:b/>
          <w:bCs/>
          <w:color w:val="262626" w:themeColor="text1" w:themeTint="D9"/>
        </w:rPr>
      </w:pPr>
      <w:r w:rsidRPr="00951D48">
        <w:rPr>
          <w:rFonts w:ascii="Myriad Pro" w:hAnsi="Myriad Pro" w:cstheme="minorHAnsi"/>
          <w:b/>
          <w:bCs/>
          <w:color w:val="262626" w:themeColor="text1" w:themeTint="D9"/>
        </w:rPr>
        <w:t xml:space="preserve">La patronal empresarial DigitalES, que aglutina al sector de telecomunicaciones, </w:t>
      </w:r>
      <w:r>
        <w:rPr>
          <w:rFonts w:ascii="Myriad Pro" w:hAnsi="Myriad Pro" w:cstheme="minorHAnsi"/>
          <w:b/>
          <w:bCs/>
          <w:color w:val="262626" w:themeColor="text1" w:themeTint="D9"/>
        </w:rPr>
        <w:t xml:space="preserve">junto </w:t>
      </w:r>
      <w:r w:rsidR="0038389A">
        <w:rPr>
          <w:rFonts w:ascii="Myriad Pro" w:hAnsi="Myriad Pro" w:cstheme="minorHAnsi"/>
          <w:b/>
          <w:bCs/>
          <w:color w:val="262626" w:themeColor="text1" w:themeTint="D9"/>
        </w:rPr>
        <w:t>con</w:t>
      </w:r>
      <w:r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  <w:r w:rsidRPr="00951D48">
        <w:rPr>
          <w:rFonts w:ascii="Myriad Pro" w:hAnsi="Myriad Pro" w:cstheme="minorHAnsi"/>
          <w:b/>
          <w:bCs/>
          <w:color w:val="262626" w:themeColor="text1" w:themeTint="D9"/>
        </w:rPr>
        <w:t>operadores y empresas de infraestructuras, firman un acuerdo con el Gobierno para la pronta recuperación de la conectividad digital de personas y empresas tras la DANA.</w:t>
      </w:r>
    </w:p>
    <w:p w14:paraId="535A56B3" w14:textId="77777777" w:rsidR="00315C77" w:rsidRPr="00315C77" w:rsidRDefault="00315C77" w:rsidP="00315C77">
      <w:pPr>
        <w:pStyle w:val="Prrafodelista"/>
        <w:jc w:val="both"/>
        <w:rPr>
          <w:rFonts w:ascii="Myriad Pro" w:hAnsi="Myriad Pro" w:cstheme="minorHAnsi"/>
          <w:b/>
          <w:bCs/>
          <w:color w:val="262626" w:themeColor="text1" w:themeTint="D9"/>
        </w:rPr>
      </w:pPr>
    </w:p>
    <w:p w14:paraId="5DC56165" w14:textId="0AAF12C8" w:rsidR="009815C0" w:rsidRPr="00315C77" w:rsidRDefault="00315C77" w:rsidP="00084165">
      <w:pPr>
        <w:pStyle w:val="Prrafodelista"/>
        <w:numPr>
          <w:ilvl w:val="0"/>
          <w:numId w:val="44"/>
        </w:numPr>
        <w:rPr>
          <w:rFonts w:ascii="Myriad Pro" w:hAnsi="Myriad Pro" w:cstheme="minorHAnsi"/>
          <w:b/>
          <w:bCs/>
          <w:color w:val="262626" w:themeColor="text1" w:themeTint="D9"/>
        </w:rPr>
      </w:pPr>
      <w:r w:rsidRPr="00951D48">
        <w:rPr>
          <w:rFonts w:ascii="Myriad Pro" w:hAnsi="Myriad Pro" w:cstheme="minorHAnsi"/>
          <w:b/>
          <w:bCs/>
          <w:color w:val="262626" w:themeColor="text1" w:themeTint="D9"/>
        </w:rPr>
        <w:t>Los compromisos adquiridos</w:t>
      </w:r>
      <w:r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  <w:r w:rsidRPr="00951D48">
        <w:rPr>
          <w:rFonts w:ascii="Myriad Pro" w:hAnsi="Myriad Pro" w:cstheme="minorHAnsi"/>
          <w:b/>
          <w:bCs/>
          <w:color w:val="262626" w:themeColor="text1" w:themeTint="D9"/>
        </w:rPr>
        <w:t xml:space="preserve">suscriben algunas medidas </w:t>
      </w:r>
      <w:r>
        <w:rPr>
          <w:rFonts w:ascii="Myriad Pro" w:hAnsi="Myriad Pro" w:cstheme="minorHAnsi"/>
          <w:b/>
          <w:bCs/>
          <w:color w:val="262626" w:themeColor="text1" w:themeTint="D9"/>
        </w:rPr>
        <w:t>puestas en marcha</w:t>
      </w:r>
      <w:r w:rsidRPr="00951D48">
        <w:rPr>
          <w:rFonts w:ascii="Myriad Pro" w:hAnsi="Myriad Pro" w:cstheme="minorHAnsi"/>
          <w:b/>
          <w:bCs/>
          <w:color w:val="262626" w:themeColor="text1" w:themeTint="D9"/>
        </w:rPr>
        <w:t xml:space="preserve"> desde el primer día</w:t>
      </w:r>
      <w:r w:rsidR="00084165">
        <w:rPr>
          <w:rFonts w:ascii="Myriad Pro" w:hAnsi="Myriad Pro" w:cstheme="minorHAnsi"/>
          <w:b/>
          <w:bCs/>
          <w:color w:val="262626" w:themeColor="text1" w:themeTint="D9"/>
        </w:rPr>
        <w:t>,</w:t>
      </w:r>
      <w:r>
        <w:rPr>
          <w:rFonts w:ascii="Myriad Pro" w:hAnsi="Myriad Pro" w:cstheme="minorHAnsi"/>
          <w:b/>
          <w:bCs/>
          <w:color w:val="262626" w:themeColor="text1" w:themeTint="D9"/>
        </w:rPr>
        <w:t xml:space="preserve"> que han permitido recuperar el 91% de líneas tras la primera semana y un 96% tras la segunda.</w:t>
      </w:r>
      <w:r w:rsidRPr="00951D48"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  <w:r>
        <w:rPr>
          <w:rFonts w:ascii="Myriad Pro" w:hAnsi="Myriad Pro" w:cstheme="minorHAnsi"/>
          <w:b/>
          <w:bCs/>
          <w:color w:val="262626" w:themeColor="text1" w:themeTint="D9"/>
        </w:rPr>
        <w:t>El pacto incluye también</w:t>
      </w:r>
      <w:r w:rsidRPr="00951D48">
        <w:rPr>
          <w:rFonts w:ascii="Myriad Pro" w:hAnsi="Myriad Pro" w:cstheme="minorHAnsi"/>
          <w:b/>
          <w:bCs/>
          <w:color w:val="262626" w:themeColor="text1" w:themeTint="D9"/>
        </w:rPr>
        <w:t xml:space="preserve"> actuaciones de cara a la reconstrucción </w:t>
      </w:r>
      <w:r>
        <w:rPr>
          <w:rFonts w:ascii="Myriad Pro" w:hAnsi="Myriad Pro" w:cstheme="minorHAnsi"/>
          <w:b/>
          <w:bCs/>
          <w:color w:val="262626" w:themeColor="text1" w:themeTint="D9"/>
        </w:rPr>
        <w:t xml:space="preserve">de infraestructuras </w:t>
      </w:r>
      <w:r w:rsidRPr="00951D48">
        <w:rPr>
          <w:rFonts w:ascii="Myriad Pro" w:hAnsi="Myriad Pro" w:cstheme="minorHAnsi"/>
          <w:b/>
          <w:bCs/>
          <w:color w:val="262626" w:themeColor="text1" w:themeTint="D9"/>
        </w:rPr>
        <w:t>de las áreas afectadas.</w:t>
      </w:r>
    </w:p>
    <w:p w14:paraId="1EBFCF25" w14:textId="77777777" w:rsidR="003732F7" w:rsidRPr="00315C77" w:rsidRDefault="003732F7" w:rsidP="003732F7">
      <w:pPr>
        <w:pStyle w:val="Prrafodelista"/>
        <w:rPr>
          <w:rFonts w:ascii="Myriad Pro" w:hAnsi="Myriad Pro" w:cstheme="minorHAnsi"/>
          <w:b/>
          <w:bCs/>
          <w:color w:val="262626" w:themeColor="text1" w:themeTint="D9"/>
        </w:rPr>
      </w:pPr>
    </w:p>
    <w:p w14:paraId="1A2529C3" w14:textId="6B206D67" w:rsidR="003732F7" w:rsidRPr="00315C77" w:rsidRDefault="003732F7" w:rsidP="00084165">
      <w:pPr>
        <w:pStyle w:val="Prrafodelista"/>
        <w:numPr>
          <w:ilvl w:val="0"/>
          <w:numId w:val="44"/>
        </w:numPr>
        <w:rPr>
          <w:rFonts w:ascii="Myriad Pro" w:hAnsi="Myriad Pro" w:cstheme="minorHAnsi"/>
          <w:b/>
          <w:bCs/>
          <w:color w:val="262626" w:themeColor="text1" w:themeTint="D9"/>
        </w:rPr>
      </w:pPr>
      <w:r w:rsidRPr="00315C77">
        <w:rPr>
          <w:rFonts w:ascii="Myriad Pro" w:hAnsi="Myriad Pro" w:cstheme="minorHAnsi"/>
          <w:b/>
          <w:bCs/>
          <w:color w:val="262626" w:themeColor="text1" w:themeTint="D9"/>
        </w:rPr>
        <w:t>Los compromisos serán actualizados y ampliados en función de las nuevas necesidades e iniciativas que desarrollen las entidades adheridas</w:t>
      </w:r>
      <w:r w:rsidR="00D03F2A">
        <w:rPr>
          <w:rFonts w:ascii="Myriad Pro" w:hAnsi="Myriad Pro" w:cstheme="minorHAnsi"/>
          <w:b/>
          <w:bCs/>
          <w:color w:val="262626" w:themeColor="text1" w:themeTint="D9"/>
        </w:rPr>
        <w:t>,</w:t>
      </w:r>
      <w:r w:rsidRPr="00315C77">
        <w:rPr>
          <w:rFonts w:ascii="Myriad Pro" w:hAnsi="Myriad Pro" w:cstheme="minorHAnsi"/>
          <w:b/>
          <w:bCs/>
          <w:color w:val="262626" w:themeColor="text1" w:themeTint="D9"/>
        </w:rPr>
        <w:t xml:space="preserve"> y permitirá</w:t>
      </w:r>
      <w:r w:rsidR="00D03F2A">
        <w:rPr>
          <w:rFonts w:ascii="Myriad Pro" w:hAnsi="Myriad Pro" w:cstheme="minorHAnsi"/>
          <w:b/>
          <w:bCs/>
          <w:color w:val="262626" w:themeColor="text1" w:themeTint="D9"/>
        </w:rPr>
        <w:t>n</w:t>
      </w:r>
      <w:r w:rsidRPr="00315C77">
        <w:rPr>
          <w:rFonts w:ascii="Myriad Pro" w:hAnsi="Myriad Pro" w:cstheme="minorHAnsi"/>
          <w:b/>
          <w:bCs/>
          <w:color w:val="262626" w:themeColor="text1" w:themeTint="D9"/>
        </w:rPr>
        <w:t xml:space="preserve"> que nuevas organizaciones se sumen al acuerdo.</w:t>
      </w:r>
    </w:p>
    <w:p w14:paraId="0BB69948" w14:textId="77777777" w:rsidR="00FF4B4D" w:rsidRPr="00FF4B4D" w:rsidRDefault="00FF4B4D" w:rsidP="00FF4B4D">
      <w:pPr>
        <w:pStyle w:val="Prrafodelista"/>
        <w:rPr>
          <w:rFonts w:ascii="Myriad Pro" w:hAnsi="Myriad Pro" w:cstheme="minorHAnsi"/>
          <w:b/>
          <w:bCs/>
          <w:sz w:val="20"/>
          <w:szCs w:val="20"/>
        </w:rPr>
      </w:pPr>
    </w:p>
    <w:p w14:paraId="2FB4ABCB" w14:textId="59980C8F" w:rsidR="00361794" w:rsidRPr="00CF28C7" w:rsidRDefault="00F84A50" w:rsidP="0021040E">
      <w:pPr>
        <w:jc w:val="both"/>
        <w:rPr>
          <w:rFonts w:ascii="Myriad Pro" w:hAnsi="Myriad Pro" w:cstheme="minorHAnsi"/>
          <w:color w:val="262626" w:themeColor="text1" w:themeTint="D9"/>
        </w:rPr>
      </w:pPr>
      <w:r w:rsidRPr="00D774D2">
        <w:rPr>
          <w:rFonts w:ascii="Myriad Pro" w:hAnsi="Myriad Pro" w:cstheme="minorHAnsi"/>
          <w:b/>
          <w:bCs/>
          <w:color w:val="262626" w:themeColor="text1" w:themeTint="D9"/>
        </w:rPr>
        <w:t>Madrid</w:t>
      </w:r>
      <w:r w:rsidR="00485FAE" w:rsidRPr="00D774D2">
        <w:rPr>
          <w:rFonts w:ascii="Myriad Pro" w:hAnsi="Myriad Pro" w:cstheme="minorHAnsi"/>
          <w:b/>
          <w:bCs/>
          <w:color w:val="262626" w:themeColor="text1" w:themeTint="D9"/>
        </w:rPr>
        <w:t xml:space="preserve">, </w:t>
      </w:r>
      <w:r w:rsidR="00F8516A">
        <w:rPr>
          <w:rFonts w:ascii="Myriad Pro" w:hAnsi="Myriad Pro" w:cstheme="minorHAnsi"/>
          <w:b/>
          <w:bCs/>
          <w:color w:val="262626" w:themeColor="text1" w:themeTint="D9"/>
        </w:rPr>
        <w:t>14</w:t>
      </w:r>
      <w:r w:rsidR="00F833D3" w:rsidRPr="00D774D2"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  <w:r w:rsidR="0007286D" w:rsidRPr="00D774D2">
        <w:rPr>
          <w:rFonts w:ascii="Myriad Pro" w:hAnsi="Myriad Pro" w:cstheme="minorHAnsi"/>
          <w:b/>
          <w:bCs/>
          <w:color w:val="262626" w:themeColor="text1" w:themeTint="D9"/>
        </w:rPr>
        <w:t xml:space="preserve">de </w:t>
      </w:r>
      <w:r w:rsidR="00CF28C7">
        <w:rPr>
          <w:rFonts w:ascii="Myriad Pro" w:hAnsi="Myriad Pro" w:cstheme="minorHAnsi"/>
          <w:b/>
          <w:bCs/>
          <w:color w:val="262626" w:themeColor="text1" w:themeTint="D9"/>
        </w:rPr>
        <w:t>noviembre</w:t>
      </w:r>
      <w:r w:rsidR="0007286D" w:rsidRPr="00D774D2">
        <w:rPr>
          <w:rFonts w:ascii="Myriad Pro" w:hAnsi="Myriad Pro" w:cstheme="minorHAnsi"/>
          <w:b/>
          <w:bCs/>
          <w:color w:val="262626" w:themeColor="text1" w:themeTint="D9"/>
        </w:rPr>
        <w:t xml:space="preserve"> de 2024</w:t>
      </w:r>
      <w:r w:rsidR="00485FAE" w:rsidRPr="00D774D2">
        <w:rPr>
          <w:rFonts w:ascii="Myriad Pro" w:hAnsi="Myriad Pro" w:cstheme="minorHAnsi"/>
          <w:b/>
          <w:bCs/>
          <w:color w:val="262626" w:themeColor="text1" w:themeTint="D9"/>
        </w:rPr>
        <w:t>.</w:t>
      </w:r>
      <w:r w:rsidR="0085003F" w:rsidRPr="00D774D2">
        <w:rPr>
          <w:rFonts w:ascii="Myriad Pro" w:hAnsi="Myriad Pro" w:cstheme="minorHAnsi"/>
          <w:b/>
          <w:bCs/>
          <w:color w:val="262626" w:themeColor="text1" w:themeTint="D9"/>
        </w:rPr>
        <w:t>-</w:t>
      </w:r>
      <w:r w:rsidR="0085003F" w:rsidRPr="00D774D2">
        <w:rPr>
          <w:rFonts w:ascii="Myriad Pro" w:hAnsi="Myriad Pro" w:cstheme="minorHAnsi"/>
          <w:color w:val="262626" w:themeColor="text1" w:themeTint="D9"/>
        </w:rPr>
        <w:t xml:space="preserve"> </w:t>
      </w:r>
      <w:bookmarkStart w:id="0" w:name="_Hlk182389475"/>
      <w:r w:rsidR="00DF77EB" w:rsidRPr="00DF77EB">
        <w:rPr>
          <w:rFonts w:ascii="Myriad Pro" w:hAnsi="Myriad Pro" w:cstheme="minorHAnsi"/>
          <w:color w:val="262626" w:themeColor="text1" w:themeTint="D9"/>
        </w:rPr>
        <w:t>L</w:t>
      </w:r>
      <w:r w:rsidR="003732F7" w:rsidRPr="003732F7">
        <w:rPr>
          <w:rFonts w:ascii="Myriad Pro" w:hAnsi="Myriad Pro" w:cstheme="minorHAnsi"/>
          <w:color w:val="262626" w:themeColor="text1" w:themeTint="D9"/>
        </w:rPr>
        <w:t>a patronal del sector</w:t>
      </w:r>
      <w:r w:rsidR="003732F7" w:rsidRPr="003732F7"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  <w:r w:rsidR="008545AF" w:rsidRPr="003732F7">
        <w:rPr>
          <w:rFonts w:ascii="Myriad Pro" w:hAnsi="Myriad Pro" w:cstheme="minorHAnsi"/>
          <w:b/>
          <w:bCs/>
          <w:color w:val="262626" w:themeColor="text1" w:themeTint="D9"/>
        </w:rPr>
        <w:t>DigitalES</w:t>
      </w:r>
      <w:r w:rsidR="00DF77EB" w:rsidRPr="00DF77EB">
        <w:rPr>
          <w:rFonts w:ascii="Myriad Pro" w:hAnsi="Myriad Pro" w:cstheme="minorHAnsi"/>
          <w:color w:val="262626" w:themeColor="text1" w:themeTint="D9"/>
        </w:rPr>
        <w:t>, re</w:t>
      </w:r>
      <w:r w:rsidR="00DF77EB">
        <w:rPr>
          <w:rFonts w:ascii="Myriad Pro" w:hAnsi="Myriad Pro" w:cstheme="minorHAnsi"/>
          <w:color w:val="262626" w:themeColor="text1" w:themeTint="D9"/>
        </w:rPr>
        <w:t xml:space="preserve">presentada por su </w:t>
      </w:r>
      <w:r w:rsidR="00A2664B">
        <w:rPr>
          <w:rFonts w:ascii="Myriad Pro" w:hAnsi="Myriad Pro" w:cstheme="minorHAnsi"/>
          <w:color w:val="262626" w:themeColor="text1" w:themeTint="D9"/>
        </w:rPr>
        <w:t>presidente</w:t>
      </w:r>
      <w:r w:rsidR="00084165">
        <w:rPr>
          <w:rFonts w:ascii="Myriad Pro" w:hAnsi="Myriad Pro" w:cstheme="minorHAnsi"/>
          <w:color w:val="262626" w:themeColor="text1" w:themeTint="D9"/>
        </w:rPr>
        <w:t xml:space="preserve"> </w:t>
      </w:r>
      <w:r w:rsidR="00A2664B">
        <w:rPr>
          <w:rFonts w:ascii="Myriad Pro" w:hAnsi="Myriad Pro" w:cstheme="minorHAnsi"/>
          <w:color w:val="262626" w:themeColor="text1" w:themeTint="D9"/>
        </w:rPr>
        <w:t>Federico Linares</w:t>
      </w:r>
      <w:r w:rsidR="00DF77EB">
        <w:rPr>
          <w:rFonts w:ascii="Myriad Pro" w:hAnsi="Myriad Pro" w:cstheme="minorHAnsi"/>
          <w:color w:val="262626" w:themeColor="text1" w:themeTint="D9"/>
        </w:rPr>
        <w:t xml:space="preserve">, </w:t>
      </w:r>
      <w:r w:rsidR="00734160">
        <w:rPr>
          <w:rFonts w:ascii="Myriad Pro" w:hAnsi="Myriad Pro" w:cstheme="minorHAnsi"/>
          <w:color w:val="262626" w:themeColor="text1" w:themeTint="D9"/>
        </w:rPr>
        <w:t>junto</w:t>
      </w:r>
      <w:r w:rsidR="00BD64CE">
        <w:rPr>
          <w:rFonts w:ascii="Myriad Pro" w:hAnsi="Myriad Pro" w:cstheme="minorHAnsi"/>
          <w:color w:val="262626" w:themeColor="text1" w:themeTint="D9"/>
        </w:rPr>
        <w:t xml:space="preserve"> con</w:t>
      </w:r>
      <w:r w:rsidR="003732F7"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  <w:r w:rsidR="00CF28C7" w:rsidRPr="00CF28C7">
        <w:rPr>
          <w:rFonts w:ascii="Myriad Pro" w:hAnsi="Myriad Pro" w:cstheme="minorHAnsi"/>
          <w:color w:val="262626" w:themeColor="text1" w:themeTint="D9"/>
        </w:rPr>
        <w:t>los principales operadores de telecomunicaciones</w:t>
      </w:r>
      <w:r w:rsidR="00361794">
        <w:rPr>
          <w:rFonts w:ascii="Myriad Pro" w:hAnsi="Myriad Pro" w:cstheme="minorHAnsi"/>
          <w:color w:val="262626" w:themeColor="text1" w:themeTint="D9"/>
        </w:rPr>
        <w:t xml:space="preserve"> </w:t>
      </w:r>
      <w:r w:rsidR="005A1227">
        <w:rPr>
          <w:rFonts w:ascii="Myriad Pro" w:hAnsi="Myriad Pro" w:cstheme="minorHAnsi"/>
          <w:color w:val="262626" w:themeColor="text1" w:themeTint="D9"/>
        </w:rPr>
        <w:t xml:space="preserve">y empresas de infraestructuras de comunicaciones </w:t>
      </w:r>
      <w:r w:rsidR="00CF28C7" w:rsidRPr="00CF28C7">
        <w:rPr>
          <w:rFonts w:ascii="Myriad Pro" w:hAnsi="Myriad Pro" w:cstheme="minorHAnsi"/>
          <w:color w:val="262626" w:themeColor="text1" w:themeTint="D9"/>
        </w:rPr>
        <w:t>del país</w:t>
      </w:r>
      <w:r w:rsidR="00361794">
        <w:rPr>
          <w:rFonts w:ascii="Myriad Pro" w:hAnsi="Myriad Pro" w:cstheme="minorHAnsi"/>
          <w:color w:val="262626" w:themeColor="text1" w:themeTint="D9"/>
        </w:rPr>
        <w:t xml:space="preserve"> (</w:t>
      </w:r>
      <w:proofErr w:type="spellStart"/>
      <w:r w:rsidR="00361794" w:rsidRPr="004A1545">
        <w:rPr>
          <w:rFonts w:ascii="Myriad Pro" w:hAnsi="Myriad Pro" w:cstheme="minorHAnsi"/>
          <w:b/>
          <w:bCs/>
          <w:color w:val="262626" w:themeColor="text1" w:themeTint="D9"/>
        </w:rPr>
        <w:t>Digi</w:t>
      </w:r>
      <w:proofErr w:type="spellEnd"/>
      <w:r w:rsidR="00361794" w:rsidRPr="004A1545">
        <w:rPr>
          <w:rFonts w:ascii="Myriad Pro" w:hAnsi="Myriad Pro" w:cstheme="minorHAnsi"/>
          <w:b/>
          <w:bCs/>
          <w:color w:val="262626" w:themeColor="text1" w:themeTint="D9"/>
        </w:rPr>
        <w:t>, MASORANGE, Telefónica</w:t>
      </w:r>
      <w:r w:rsidR="004E6799" w:rsidRPr="004A1545">
        <w:rPr>
          <w:rFonts w:ascii="Myriad Pro" w:hAnsi="Myriad Pro" w:cstheme="minorHAnsi"/>
          <w:b/>
          <w:bCs/>
          <w:color w:val="262626" w:themeColor="text1" w:themeTint="D9"/>
        </w:rPr>
        <w:t>,</w:t>
      </w:r>
      <w:r w:rsidR="00361794" w:rsidRPr="004A1545">
        <w:rPr>
          <w:rFonts w:ascii="Myriad Pro" w:hAnsi="Myriad Pro" w:cstheme="minorHAnsi"/>
          <w:b/>
          <w:bCs/>
          <w:color w:val="262626" w:themeColor="text1" w:themeTint="D9"/>
        </w:rPr>
        <w:t xml:space="preserve"> Vodafone</w:t>
      </w:r>
      <w:r w:rsidR="004E6799" w:rsidRPr="004A1545">
        <w:rPr>
          <w:rFonts w:ascii="Myriad Pro" w:hAnsi="Myriad Pro" w:cstheme="minorHAnsi"/>
          <w:b/>
          <w:bCs/>
          <w:color w:val="262626" w:themeColor="text1" w:themeTint="D9"/>
        </w:rPr>
        <w:t>, American Tower, Cellnex, Totem, y Vantage Tower</w:t>
      </w:r>
      <w:r w:rsidR="002A1D85" w:rsidRPr="004A1545">
        <w:rPr>
          <w:rFonts w:ascii="Myriad Pro" w:hAnsi="Myriad Pro" w:cstheme="minorHAnsi"/>
          <w:b/>
          <w:bCs/>
          <w:color w:val="262626" w:themeColor="text1" w:themeTint="D9"/>
        </w:rPr>
        <w:t>s</w:t>
      </w:r>
      <w:r w:rsidR="00361794">
        <w:rPr>
          <w:rFonts w:ascii="Myriad Pro" w:hAnsi="Myriad Pro" w:cstheme="minorHAnsi"/>
          <w:color w:val="262626" w:themeColor="text1" w:themeTint="D9"/>
        </w:rPr>
        <w:t>)</w:t>
      </w:r>
      <w:r w:rsidR="00CF28C7" w:rsidRPr="00CF28C7">
        <w:rPr>
          <w:rFonts w:ascii="Myriad Pro" w:hAnsi="Myriad Pro" w:cstheme="minorHAnsi"/>
          <w:color w:val="262626" w:themeColor="text1" w:themeTint="D9"/>
        </w:rPr>
        <w:t>, ha</w:t>
      </w:r>
      <w:r w:rsidR="00BD64CE">
        <w:rPr>
          <w:rFonts w:ascii="Myriad Pro" w:hAnsi="Myriad Pro" w:cstheme="minorHAnsi"/>
          <w:color w:val="262626" w:themeColor="text1" w:themeTint="D9"/>
        </w:rPr>
        <w:t>n</w:t>
      </w:r>
      <w:r w:rsidR="00CF28C7" w:rsidRPr="00CF28C7">
        <w:rPr>
          <w:rFonts w:ascii="Myriad Pro" w:hAnsi="Myriad Pro" w:cstheme="minorHAnsi"/>
          <w:color w:val="262626" w:themeColor="text1" w:themeTint="D9"/>
        </w:rPr>
        <w:t xml:space="preserve"> firmado un acuerdo </w:t>
      </w:r>
      <w:r w:rsidR="00DF77EB" w:rsidRPr="00DF77EB">
        <w:rPr>
          <w:rFonts w:ascii="Myriad Pro" w:hAnsi="Myriad Pro" w:cstheme="minorHAnsi"/>
          <w:color w:val="262626" w:themeColor="text1" w:themeTint="D9"/>
        </w:rPr>
        <w:t>con el</w:t>
      </w:r>
      <w:r w:rsidR="00DF77EB" w:rsidRPr="00DF77EB">
        <w:rPr>
          <w:rFonts w:ascii="Myriad Pro" w:hAnsi="Myriad Pro" w:cstheme="minorHAnsi"/>
          <w:b/>
          <w:bCs/>
          <w:color w:val="262626" w:themeColor="text1" w:themeTint="D9"/>
        </w:rPr>
        <w:t xml:space="preserve"> Gobierno</w:t>
      </w:r>
      <w:r w:rsidR="00DF77EB">
        <w:rPr>
          <w:rFonts w:ascii="Myriad Pro" w:hAnsi="Myriad Pro" w:cstheme="minorHAnsi"/>
          <w:color w:val="262626" w:themeColor="text1" w:themeTint="D9"/>
        </w:rPr>
        <w:t xml:space="preserve"> </w:t>
      </w:r>
      <w:r w:rsidR="003732F7">
        <w:rPr>
          <w:rFonts w:ascii="Myriad Pro" w:hAnsi="Myriad Pro" w:cstheme="minorHAnsi"/>
          <w:color w:val="262626" w:themeColor="text1" w:themeTint="D9"/>
        </w:rPr>
        <w:t xml:space="preserve">para </w:t>
      </w:r>
      <w:r w:rsidR="00CF28C7" w:rsidRPr="00CF28C7">
        <w:rPr>
          <w:rFonts w:ascii="Myriad Pro" w:hAnsi="Myriad Pro" w:cstheme="minorHAnsi"/>
          <w:color w:val="262626" w:themeColor="text1" w:themeTint="D9"/>
        </w:rPr>
        <w:t>restaurar la conectividad digital de personas y empresas afectadas de la forma más ágil y efectiva posible.</w:t>
      </w:r>
    </w:p>
    <w:p w14:paraId="4E15B290" w14:textId="5889886F" w:rsidR="00CF28C7" w:rsidRDefault="00CF28C7" w:rsidP="0021040E">
      <w:pPr>
        <w:jc w:val="both"/>
        <w:rPr>
          <w:rFonts w:ascii="Myriad Pro" w:hAnsi="Myriad Pro" w:cstheme="minorHAnsi"/>
          <w:color w:val="262626" w:themeColor="text1" w:themeTint="D9"/>
        </w:rPr>
      </w:pPr>
      <w:r w:rsidRPr="00CF28C7">
        <w:rPr>
          <w:rFonts w:ascii="Myriad Pro" w:hAnsi="Myriad Pro" w:cstheme="minorHAnsi"/>
          <w:color w:val="262626" w:themeColor="text1" w:themeTint="D9"/>
        </w:rPr>
        <w:t xml:space="preserve">Las lluvias torrenciales y fuertes vientos causados por la DANA </w:t>
      </w:r>
      <w:r w:rsidR="003732F7">
        <w:rPr>
          <w:rFonts w:ascii="Myriad Pro" w:hAnsi="Myriad Pro" w:cstheme="minorHAnsi"/>
          <w:color w:val="262626" w:themeColor="text1" w:themeTint="D9"/>
        </w:rPr>
        <w:t>han generado efectos devastadores en todo tipo de infraestructuras, afectando también a las redes de comunicaciones electrónicas e infraestructuras digitales que hacen posible la conectividad digital.</w:t>
      </w:r>
      <w:bookmarkEnd w:id="0"/>
      <w:r w:rsidR="003732F7">
        <w:rPr>
          <w:rFonts w:ascii="Myriad Pro" w:hAnsi="Myriad Pro" w:cstheme="minorHAnsi"/>
          <w:color w:val="262626" w:themeColor="text1" w:themeTint="D9"/>
        </w:rPr>
        <w:t xml:space="preserve"> </w:t>
      </w:r>
    </w:p>
    <w:p w14:paraId="1CAB0471" w14:textId="39C0BBC2" w:rsidR="0021040E" w:rsidRPr="008545AF" w:rsidRDefault="00084165" w:rsidP="0021040E">
      <w:pPr>
        <w:rPr>
          <w:rFonts w:ascii="Myriad Pro" w:hAnsi="Myriad Pro" w:cstheme="minorHAnsi"/>
          <w:color w:val="262626" w:themeColor="text1" w:themeTint="D9"/>
        </w:rPr>
      </w:pPr>
      <w:bookmarkStart w:id="1" w:name="_Hlk182389561"/>
      <w:r>
        <w:rPr>
          <w:rFonts w:ascii="Myriad Pro" w:hAnsi="Myriad Pro" w:cstheme="minorHAnsi"/>
          <w:b/>
          <w:bCs/>
          <w:color w:val="262626" w:themeColor="text1" w:themeTint="D9"/>
        </w:rPr>
        <w:t>10 COMPROMISOS POR LA CONECTIVIDAD</w:t>
      </w:r>
      <w:bookmarkEnd w:id="1"/>
    </w:p>
    <w:p w14:paraId="67D62822" w14:textId="77777777" w:rsidR="0021040E" w:rsidRPr="00CF28C7" w:rsidRDefault="0021040E" w:rsidP="0021040E">
      <w:pPr>
        <w:jc w:val="both"/>
        <w:rPr>
          <w:rFonts w:ascii="Myriad Pro" w:hAnsi="Myriad Pro" w:cstheme="minorHAnsi"/>
          <w:color w:val="262626" w:themeColor="text1" w:themeTint="D9"/>
        </w:rPr>
      </w:pPr>
      <w:bookmarkStart w:id="2" w:name="_Hlk182389607"/>
      <w:r w:rsidRPr="00CF28C7">
        <w:rPr>
          <w:rFonts w:ascii="Myriad Pro" w:hAnsi="Myriad Pro" w:cstheme="minorHAnsi"/>
          <w:color w:val="262626" w:themeColor="text1" w:themeTint="D9"/>
        </w:rPr>
        <w:t xml:space="preserve">El acuerdo </w:t>
      </w:r>
      <w:r>
        <w:rPr>
          <w:rFonts w:ascii="Myriad Pro" w:hAnsi="Myriad Pro" w:cstheme="minorHAnsi"/>
          <w:color w:val="262626" w:themeColor="text1" w:themeTint="D9"/>
        </w:rPr>
        <w:t xml:space="preserve">firmado con el Gobierno y presentado hoy en un acto con el ministro de Transformación Digital, Óscar López, </w:t>
      </w:r>
      <w:r w:rsidRPr="00CF28C7">
        <w:rPr>
          <w:rFonts w:ascii="Myriad Pro" w:hAnsi="Myriad Pro" w:cstheme="minorHAnsi"/>
          <w:color w:val="262626" w:themeColor="text1" w:themeTint="D9"/>
        </w:rPr>
        <w:t xml:space="preserve">establece </w:t>
      </w:r>
      <w:r>
        <w:rPr>
          <w:rFonts w:ascii="Myriad Pro" w:hAnsi="Myriad Pro" w:cstheme="minorHAnsi"/>
          <w:color w:val="262626" w:themeColor="text1" w:themeTint="D9"/>
        </w:rPr>
        <w:t>10</w:t>
      </w:r>
      <w:r w:rsidRPr="00CF28C7">
        <w:rPr>
          <w:rFonts w:ascii="Myriad Pro" w:hAnsi="Myriad Pro" w:cstheme="minorHAnsi"/>
          <w:color w:val="262626" w:themeColor="text1" w:themeTint="D9"/>
        </w:rPr>
        <w:t xml:space="preserve"> compromisos clave para minimizar los efectos de la DANA y restaurar la normalidad en el acceso a servicios de conectividad.</w:t>
      </w:r>
      <w:bookmarkEnd w:id="2"/>
    </w:p>
    <w:p w14:paraId="1DCE8C53" w14:textId="6667322E" w:rsidR="0021040E" w:rsidRPr="00791AAA" w:rsidRDefault="0021040E" w:rsidP="0021040E">
      <w:pPr>
        <w:pStyle w:val="Prrafodelista"/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791AAA">
        <w:rPr>
          <w:rFonts w:ascii="Myriad Pro" w:hAnsi="Myriad Pro" w:cstheme="minorHAnsi"/>
          <w:b/>
          <w:bCs/>
          <w:color w:val="262626" w:themeColor="text1" w:themeTint="D9"/>
        </w:rPr>
        <w:t>Recuperación de redes y servicios:</w:t>
      </w:r>
      <w:r w:rsidRPr="00791AAA">
        <w:rPr>
          <w:rFonts w:ascii="Myriad Pro" w:hAnsi="Myriad Pro" w:cstheme="minorHAnsi"/>
          <w:color w:val="262626" w:themeColor="text1" w:themeTint="D9"/>
        </w:rPr>
        <w:t xml:space="preserve"> </w:t>
      </w:r>
      <w:r>
        <w:rPr>
          <w:rFonts w:ascii="Myriad Pro" w:hAnsi="Myriad Pro" w:cstheme="minorHAnsi"/>
          <w:color w:val="262626" w:themeColor="text1" w:themeTint="D9"/>
        </w:rPr>
        <w:t>Gobierno, operadores y empresas firmantes efectuarán</w:t>
      </w:r>
      <w:r w:rsidRPr="00791AAA">
        <w:rPr>
          <w:rFonts w:ascii="Myriad Pro" w:hAnsi="Myriad Pro" w:cstheme="minorHAnsi"/>
          <w:color w:val="262626" w:themeColor="text1" w:themeTint="D9"/>
        </w:rPr>
        <w:t xml:space="preserve"> todos los esfuerzos posibles para recuperar la plena operatividad de las redes y servicios de comunicaciones electrónicas, infraestructuras digitales y servicios de radiodifusión terrestre que se han visto dañados o interrumpidos.</w:t>
      </w:r>
    </w:p>
    <w:p w14:paraId="17EA1C2E" w14:textId="77777777" w:rsidR="0021040E" w:rsidRPr="00E80CD9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E80CD9">
        <w:rPr>
          <w:rFonts w:ascii="Myriad Pro" w:hAnsi="Myriad Pro" w:cstheme="minorHAnsi"/>
          <w:b/>
          <w:bCs/>
          <w:color w:val="262626" w:themeColor="text1" w:themeTint="D9"/>
        </w:rPr>
        <w:t>Soporte a los servicios de emergencia:</w:t>
      </w:r>
      <w:r w:rsidRPr="00E80CD9">
        <w:rPr>
          <w:rFonts w:ascii="Myriad Pro" w:hAnsi="Myriad Pro" w:cstheme="minorHAnsi"/>
          <w:color w:val="262626" w:themeColor="text1" w:themeTint="D9"/>
        </w:rPr>
        <w:t xml:space="preserve"> </w:t>
      </w:r>
      <w:r>
        <w:rPr>
          <w:rFonts w:ascii="Myriad Pro" w:hAnsi="Myriad Pro" w:cstheme="minorHAnsi"/>
          <w:color w:val="262626" w:themeColor="text1" w:themeTint="D9"/>
        </w:rPr>
        <w:t>s</w:t>
      </w:r>
      <w:r w:rsidRPr="00E80CD9">
        <w:rPr>
          <w:rFonts w:ascii="Myriad Pro" w:hAnsi="Myriad Pro" w:cstheme="minorHAnsi"/>
          <w:color w:val="262626" w:themeColor="text1" w:themeTint="D9"/>
        </w:rPr>
        <w:t>e realizarán esfuerzos adicionales para garantizar que las redes y servicios que cubren a los equipos de emergencia se mantengan operativos y accesibles.</w:t>
      </w:r>
    </w:p>
    <w:p w14:paraId="0B47C3E4" w14:textId="77777777" w:rsidR="0021040E" w:rsidRPr="00960A60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E80CD9">
        <w:rPr>
          <w:rFonts w:ascii="Myriad Pro" w:hAnsi="Myriad Pro" w:cstheme="minorHAnsi"/>
          <w:b/>
          <w:bCs/>
          <w:color w:val="262626" w:themeColor="text1" w:themeTint="D9"/>
        </w:rPr>
        <w:t>Mayor acceso a servicios de comunicación:</w:t>
      </w:r>
      <w:r w:rsidRPr="00E80CD9">
        <w:rPr>
          <w:rFonts w:ascii="Myriad Pro" w:hAnsi="Myriad Pro" w:cstheme="minorHAnsi"/>
          <w:color w:val="262626" w:themeColor="text1" w:themeTint="D9"/>
        </w:rPr>
        <w:t xml:space="preserve"> </w:t>
      </w:r>
      <w:r w:rsidRPr="006F7B25">
        <w:rPr>
          <w:rFonts w:ascii="Myriad Pro" w:hAnsi="Myriad Pro" w:cstheme="minorHAnsi"/>
          <w:color w:val="262626" w:themeColor="text1" w:themeTint="D9"/>
        </w:rPr>
        <w:t>en estos momentos en que se necesita de un mayor contacto entre las personas</w:t>
      </w:r>
      <w:r>
        <w:rPr>
          <w:rFonts w:ascii="Myriad Pro" w:hAnsi="Myriad Pro" w:cstheme="minorHAnsi"/>
          <w:color w:val="262626" w:themeColor="text1" w:themeTint="D9"/>
        </w:rPr>
        <w:t>, se apoyarán</w:t>
      </w:r>
      <w:r w:rsidRPr="006F7B25">
        <w:rPr>
          <w:rFonts w:ascii="Myriad Pro" w:hAnsi="Myriad Pro" w:cstheme="minorHAnsi"/>
          <w:color w:val="262626" w:themeColor="text1" w:themeTint="D9"/>
        </w:rPr>
        <w:t xml:space="preserve"> medidas </w:t>
      </w:r>
      <w:r>
        <w:rPr>
          <w:rFonts w:ascii="Myriad Pro" w:hAnsi="Myriad Pro" w:cstheme="minorHAnsi"/>
          <w:color w:val="262626" w:themeColor="text1" w:themeTint="D9"/>
        </w:rPr>
        <w:t>para que los ciudadanos afectados tengan</w:t>
      </w:r>
      <w:r w:rsidRPr="006F7B25">
        <w:rPr>
          <w:rFonts w:ascii="Myriad Pro" w:hAnsi="Myriad Pro" w:cstheme="minorHAnsi"/>
          <w:color w:val="262626" w:themeColor="text1" w:themeTint="D9"/>
        </w:rPr>
        <w:t xml:space="preserve"> una mayor capacidad de uso de los servicios de comunicaciones electrónicas y el acceso a internet, como puede ser la oferta gratuita en la prestación de determinados servicios o la eliminación o ampliación de límites de capacidad que se hubieran contratado</w:t>
      </w:r>
      <w:r>
        <w:rPr>
          <w:rFonts w:ascii="Myriad Pro" w:hAnsi="Myriad Pro" w:cstheme="minorHAnsi"/>
          <w:color w:val="262626" w:themeColor="text1" w:themeTint="D9"/>
        </w:rPr>
        <w:t>.</w:t>
      </w:r>
      <w:r>
        <w:rPr>
          <w:rFonts w:ascii="Myriad Pro" w:hAnsi="Myriad Pro" w:cstheme="minorHAnsi"/>
          <w:b/>
          <w:bCs/>
          <w:color w:val="262626" w:themeColor="text1" w:themeTint="D9"/>
        </w:rPr>
        <w:t xml:space="preserve"> </w:t>
      </w:r>
    </w:p>
    <w:p w14:paraId="5B32B7A0" w14:textId="77777777" w:rsidR="0021040E" w:rsidRPr="00E80CD9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E80CD9">
        <w:rPr>
          <w:rFonts w:ascii="Myriad Pro" w:hAnsi="Myriad Pro" w:cstheme="minorHAnsi"/>
          <w:b/>
          <w:bCs/>
          <w:color w:val="262626" w:themeColor="text1" w:themeTint="D9"/>
        </w:rPr>
        <w:lastRenderedPageBreak/>
        <w:t>Facilidades adicionales para la recuperación de servicios:</w:t>
      </w:r>
      <w:r w:rsidRPr="00E80CD9">
        <w:rPr>
          <w:rFonts w:ascii="Myriad Pro" w:hAnsi="Myriad Pro" w:cstheme="minorHAnsi"/>
          <w:color w:val="262626" w:themeColor="text1" w:themeTint="D9"/>
        </w:rPr>
        <w:t xml:space="preserve"> </w:t>
      </w:r>
      <w:r>
        <w:rPr>
          <w:rFonts w:ascii="Myriad Pro" w:hAnsi="Myriad Pro" w:cstheme="minorHAnsi"/>
          <w:color w:val="262626" w:themeColor="text1" w:themeTint="D9"/>
        </w:rPr>
        <w:t>los operadores podrán ofertar</w:t>
      </w:r>
      <w:r w:rsidRPr="00E80CD9">
        <w:rPr>
          <w:rFonts w:ascii="Myriad Pro" w:hAnsi="Myriad Pro" w:cstheme="minorHAnsi"/>
          <w:color w:val="262626" w:themeColor="text1" w:themeTint="D9"/>
        </w:rPr>
        <w:t xml:space="preserve"> duplicados de tarjetas SIM sin coste para las personas que hayan perdido acceso a sus dispositivos debido a los daños ocasionados por la DANA.</w:t>
      </w:r>
    </w:p>
    <w:p w14:paraId="43BB5F00" w14:textId="77777777" w:rsidR="0021040E" w:rsidRPr="00084165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084165">
        <w:rPr>
          <w:rFonts w:ascii="Myriad Pro" w:hAnsi="Myriad Pro" w:cstheme="minorHAnsi"/>
          <w:b/>
          <w:bCs/>
          <w:color w:val="262626" w:themeColor="text1" w:themeTint="D9"/>
        </w:rPr>
        <w:t>Acceso a terminales:</w:t>
      </w:r>
      <w:r w:rsidRPr="00084165">
        <w:rPr>
          <w:rFonts w:ascii="Myriad Pro" w:hAnsi="Myriad Pro" w:cstheme="minorHAnsi"/>
          <w:color w:val="262626" w:themeColor="text1" w:themeTint="D9"/>
        </w:rPr>
        <w:t xml:space="preserve"> los operadores colaborarán con sus abonados para que puedan tener acceso a terminales en sustitución de los que hayan sido adquiridos a través de dichos operadores y hayan resultado dañados como consecuencia de la DANA.</w:t>
      </w:r>
    </w:p>
    <w:p w14:paraId="06384FBB" w14:textId="77777777" w:rsidR="0021040E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754019">
        <w:rPr>
          <w:rFonts w:ascii="Myriad Pro" w:hAnsi="Myriad Pro" w:cstheme="minorHAnsi"/>
          <w:b/>
          <w:bCs/>
          <w:color w:val="262626" w:themeColor="text1" w:themeTint="D9"/>
        </w:rPr>
        <w:t>Compensación automática:</w:t>
      </w:r>
      <w:r w:rsidRPr="00754019">
        <w:rPr>
          <w:rFonts w:ascii="Myriad Pro" w:hAnsi="Myriad Pro" w:cstheme="minorHAnsi"/>
          <w:color w:val="262626" w:themeColor="text1" w:themeTint="D9"/>
        </w:rPr>
        <w:t xml:space="preserve"> </w:t>
      </w:r>
      <w:r>
        <w:rPr>
          <w:rFonts w:ascii="Myriad Pro" w:hAnsi="Myriad Pro" w:cstheme="minorHAnsi"/>
          <w:color w:val="262626" w:themeColor="text1" w:themeTint="D9"/>
        </w:rPr>
        <w:t>l</w:t>
      </w:r>
      <w:r w:rsidRPr="00754019">
        <w:rPr>
          <w:rFonts w:ascii="Myriad Pro" w:hAnsi="Myriad Pro" w:cstheme="minorHAnsi"/>
          <w:color w:val="262626" w:themeColor="text1" w:themeTint="D9"/>
        </w:rPr>
        <w:t xml:space="preserve">os operadores </w:t>
      </w:r>
      <w:r>
        <w:rPr>
          <w:rFonts w:ascii="Myriad Pro" w:hAnsi="Myriad Pro" w:cstheme="minorHAnsi"/>
          <w:color w:val="262626" w:themeColor="text1" w:themeTint="D9"/>
        </w:rPr>
        <w:t>aplicarán</w:t>
      </w:r>
      <w:r w:rsidRPr="00D4329A">
        <w:rPr>
          <w:rFonts w:ascii="Myriad Pro" w:hAnsi="Myriad Pro" w:cstheme="minorHAnsi"/>
          <w:color w:val="262626" w:themeColor="text1" w:themeTint="D9"/>
        </w:rPr>
        <w:t xml:space="preserve"> a sus abonados de manera directa y automática, sin previa solicitud o comunicación, una compensación por la interrupción temporal en la prestación de sus servicios de comunicaciones electrónicas causada por la DANA</w:t>
      </w:r>
      <w:r>
        <w:rPr>
          <w:rFonts w:ascii="Myriad Pro" w:hAnsi="Myriad Pro" w:cstheme="minorHAnsi"/>
          <w:color w:val="262626" w:themeColor="text1" w:themeTint="D9"/>
        </w:rPr>
        <w:t>,</w:t>
      </w:r>
      <w:r w:rsidRPr="00D4329A">
        <w:rPr>
          <w:rFonts w:ascii="Myriad Pro" w:hAnsi="Myriad Pro" w:cstheme="minorHAnsi"/>
          <w:color w:val="262626" w:themeColor="text1" w:themeTint="D9"/>
        </w:rPr>
        <w:t xml:space="preserve"> que </w:t>
      </w:r>
      <w:r>
        <w:rPr>
          <w:rFonts w:ascii="Myriad Pro" w:hAnsi="Myriad Pro" w:cstheme="minorHAnsi"/>
          <w:color w:val="262626" w:themeColor="text1" w:themeTint="D9"/>
        </w:rPr>
        <w:t>será</w:t>
      </w:r>
      <w:r w:rsidRPr="00D4329A">
        <w:rPr>
          <w:rFonts w:ascii="Myriad Pro" w:hAnsi="Myriad Pro" w:cstheme="minorHAnsi"/>
          <w:color w:val="262626" w:themeColor="text1" w:themeTint="D9"/>
        </w:rPr>
        <w:t xml:space="preserve"> como mínimo proporcional al tiempo que hubiera durado la interrupción.</w:t>
      </w:r>
    </w:p>
    <w:p w14:paraId="39576C69" w14:textId="77777777" w:rsidR="0021040E" w:rsidRPr="00543AA4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543AA4">
        <w:rPr>
          <w:rFonts w:ascii="Myriad Pro" w:hAnsi="Myriad Pro" w:cstheme="minorHAnsi"/>
          <w:b/>
          <w:bCs/>
          <w:color w:val="262626" w:themeColor="text1" w:themeTint="D9"/>
        </w:rPr>
        <w:t>Canales de atención al cliente reforzados:</w:t>
      </w:r>
      <w:r w:rsidRPr="00543AA4">
        <w:rPr>
          <w:rFonts w:ascii="Myriad Pro" w:hAnsi="Myriad Pro" w:cstheme="minorHAnsi"/>
          <w:color w:val="262626" w:themeColor="text1" w:themeTint="D9"/>
        </w:rPr>
        <w:t xml:space="preserve"> se harán los esfuerzos necesario</w:t>
      </w:r>
      <w:r>
        <w:rPr>
          <w:rFonts w:ascii="Myriad Pro" w:hAnsi="Myriad Pro" w:cstheme="minorHAnsi"/>
          <w:color w:val="262626" w:themeColor="text1" w:themeTint="D9"/>
        </w:rPr>
        <w:t>s</w:t>
      </w:r>
      <w:r w:rsidRPr="00543AA4">
        <w:rPr>
          <w:rFonts w:ascii="Myriad Pro" w:hAnsi="Myriad Pro" w:cstheme="minorHAnsi"/>
          <w:color w:val="262626" w:themeColor="text1" w:themeTint="D9"/>
        </w:rPr>
        <w:t xml:space="preserve"> para mantener activos los canales de atención al cliente con la capacidad mínima para dar respuesta a sus necesidades, tanto de forma remota (online o telefónica) como de forma presencial a través de los comercios al por menor.</w:t>
      </w:r>
    </w:p>
    <w:p w14:paraId="69E6C9D0" w14:textId="0C288CD2" w:rsidR="0021040E" w:rsidRPr="00C77E6D" w:rsidRDefault="0021040E" w:rsidP="0021040E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r w:rsidRPr="00543AA4">
        <w:rPr>
          <w:rFonts w:ascii="Myriad Pro" w:hAnsi="Myriad Pro" w:cstheme="minorHAnsi"/>
          <w:b/>
          <w:bCs/>
          <w:color w:val="262626" w:themeColor="text1" w:themeTint="D9"/>
        </w:rPr>
        <w:t>Impulso al teletrabajo</w:t>
      </w:r>
      <w:r w:rsidR="00084165">
        <w:rPr>
          <w:rFonts w:ascii="Myriad Pro" w:hAnsi="Myriad Pro" w:cstheme="minorHAnsi"/>
          <w:b/>
          <w:bCs/>
          <w:color w:val="262626" w:themeColor="text1" w:themeTint="D9"/>
        </w:rPr>
        <w:t>,</w:t>
      </w:r>
      <w:r w:rsidRPr="00543AA4">
        <w:rPr>
          <w:rFonts w:ascii="Myriad Pro" w:hAnsi="Myriad Pro" w:cstheme="minorHAnsi"/>
          <w:color w:val="262626" w:themeColor="text1" w:themeTint="D9"/>
        </w:rPr>
        <w:t xml:space="preserve"> la educación a distancia y la atención sanitaria remota</w:t>
      </w:r>
      <w:r w:rsidR="00084165">
        <w:rPr>
          <w:rFonts w:ascii="Myriad Pro" w:hAnsi="Myriad Pro" w:cstheme="minorHAnsi"/>
          <w:color w:val="262626" w:themeColor="text1" w:themeTint="D9"/>
        </w:rPr>
        <w:t>:</w:t>
      </w:r>
      <w:r w:rsidRPr="00C77E6D">
        <w:rPr>
          <w:rFonts w:ascii="Myriad Pro" w:hAnsi="Myriad Pro" w:cstheme="minorHAnsi"/>
          <w:color w:val="262626" w:themeColor="text1" w:themeTint="D9"/>
        </w:rPr>
        <w:t xml:space="preserve"> </w:t>
      </w:r>
      <w:r w:rsidR="00084165">
        <w:rPr>
          <w:rFonts w:ascii="Myriad Pro" w:hAnsi="Myriad Pro" w:cstheme="minorHAnsi"/>
          <w:color w:val="262626" w:themeColor="text1" w:themeTint="D9"/>
        </w:rPr>
        <w:t>a</w:t>
      </w:r>
      <w:r w:rsidRPr="00C77E6D">
        <w:rPr>
          <w:rFonts w:ascii="Myriad Pro" w:hAnsi="Myriad Pro" w:cstheme="minorHAnsi"/>
          <w:color w:val="262626" w:themeColor="text1" w:themeTint="D9"/>
        </w:rPr>
        <w:t xml:space="preserve">nte las dificultades existentes de movilidad en las zonas afectadas, </w:t>
      </w:r>
      <w:r>
        <w:rPr>
          <w:rFonts w:ascii="Myriad Pro" w:hAnsi="Myriad Pro" w:cstheme="minorHAnsi"/>
          <w:color w:val="262626" w:themeColor="text1" w:themeTint="D9"/>
        </w:rPr>
        <w:t xml:space="preserve">los firmantes </w:t>
      </w:r>
      <w:r w:rsidRPr="00C77E6D">
        <w:rPr>
          <w:rFonts w:ascii="Myriad Pro" w:hAnsi="Myriad Pro" w:cstheme="minorHAnsi"/>
          <w:color w:val="262626" w:themeColor="text1" w:themeTint="D9"/>
        </w:rPr>
        <w:t>contribuir</w:t>
      </w:r>
      <w:r>
        <w:rPr>
          <w:rFonts w:ascii="Myriad Pro" w:hAnsi="Myriad Pro" w:cstheme="minorHAnsi"/>
          <w:color w:val="262626" w:themeColor="text1" w:themeTint="D9"/>
        </w:rPr>
        <w:t xml:space="preserve">án </w:t>
      </w:r>
      <w:r w:rsidR="00084165">
        <w:rPr>
          <w:rFonts w:ascii="Myriad Pro" w:hAnsi="Myriad Pro" w:cstheme="minorHAnsi"/>
          <w:color w:val="262626" w:themeColor="text1" w:themeTint="D9"/>
        </w:rPr>
        <w:t>con</w:t>
      </w:r>
      <w:r w:rsidRPr="00C77E6D">
        <w:rPr>
          <w:rFonts w:ascii="Myriad Pro" w:hAnsi="Myriad Pro" w:cstheme="minorHAnsi"/>
          <w:color w:val="262626" w:themeColor="text1" w:themeTint="D9"/>
        </w:rPr>
        <w:t xml:space="preserve"> las medidas que se desarrollen para el fomento del teletrabajo, enseñanza a distancia y atención sanitaria remota. </w:t>
      </w:r>
    </w:p>
    <w:p w14:paraId="55D93050" w14:textId="0D183832" w:rsidR="0021040E" w:rsidRPr="00A1730E" w:rsidRDefault="0021040E" w:rsidP="0021040E">
      <w:pPr>
        <w:pStyle w:val="Prrafodelista"/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bookmarkStart w:id="3" w:name="_Hlk182389683"/>
      <w:r>
        <w:rPr>
          <w:rFonts w:ascii="Myriad Pro" w:hAnsi="Myriad Pro" w:cstheme="minorHAnsi"/>
          <w:b/>
          <w:bCs/>
          <w:color w:val="262626" w:themeColor="text1" w:themeTint="D9"/>
        </w:rPr>
        <w:t xml:space="preserve">Contribución </w:t>
      </w:r>
      <w:r w:rsidR="00084165">
        <w:rPr>
          <w:rFonts w:ascii="Myriad Pro" w:hAnsi="Myriad Pro" w:cstheme="minorHAnsi"/>
          <w:b/>
          <w:bCs/>
          <w:color w:val="262626" w:themeColor="text1" w:themeTint="D9"/>
        </w:rPr>
        <w:t>para</w:t>
      </w:r>
      <w:r w:rsidRPr="00A1730E">
        <w:rPr>
          <w:rFonts w:ascii="Myriad Pro" w:hAnsi="Myriad Pro" w:cstheme="minorHAnsi"/>
          <w:b/>
          <w:bCs/>
          <w:color w:val="262626" w:themeColor="text1" w:themeTint="D9"/>
        </w:rPr>
        <w:t xml:space="preserve"> la distribución de ayuda humanitaria:</w:t>
      </w:r>
      <w:r w:rsidRPr="00A1730E">
        <w:rPr>
          <w:rFonts w:ascii="Myriad Pro" w:hAnsi="Myriad Pro" w:cstheme="minorHAnsi"/>
          <w:color w:val="262626" w:themeColor="text1" w:themeTint="D9"/>
        </w:rPr>
        <w:t xml:space="preserve"> l</w:t>
      </w:r>
      <w:r>
        <w:rPr>
          <w:rFonts w:ascii="Myriad Pro" w:hAnsi="Myriad Pro" w:cstheme="minorHAnsi"/>
          <w:color w:val="262626" w:themeColor="text1" w:themeTint="D9"/>
        </w:rPr>
        <w:t xml:space="preserve">os </w:t>
      </w:r>
      <w:r w:rsidRPr="00A1730E">
        <w:rPr>
          <w:rFonts w:ascii="Myriad Pro" w:hAnsi="Myriad Pro" w:cstheme="minorHAnsi"/>
          <w:color w:val="262626" w:themeColor="text1" w:themeTint="D9"/>
        </w:rPr>
        <w:t xml:space="preserve">firmantes contribuirán </w:t>
      </w:r>
      <w:r w:rsidR="00084165">
        <w:rPr>
          <w:rFonts w:ascii="Myriad Pro" w:hAnsi="Myriad Pro" w:cstheme="minorHAnsi"/>
          <w:color w:val="262626" w:themeColor="text1" w:themeTint="D9"/>
        </w:rPr>
        <w:t>con</w:t>
      </w:r>
      <w:r w:rsidRPr="00A1730E">
        <w:rPr>
          <w:rFonts w:ascii="Myriad Pro" w:hAnsi="Myriad Pro" w:cstheme="minorHAnsi"/>
          <w:color w:val="262626" w:themeColor="text1" w:themeTint="D9"/>
        </w:rPr>
        <w:t xml:space="preserve"> actividades de recogida, envío y distribución de material de primera necesidad para las personas afectadas.</w:t>
      </w:r>
      <w:bookmarkEnd w:id="3"/>
      <w:r w:rsidRPr="00A1730E">
        <w:rPr>
          <w:rFonts w:ascii="Myriad Pro" w:hAnsi="Myriad Pro" w:cstheme="minorHAnsi"/>
          <w:color w:val="262626" w:themeColor="text1" w:themeTint="D9"/>
        </w:rPr>
        <w:t xml:space="preserve"> </w:t>
      </w:r>
    </w:p>
    <w:p w14:paraId="081F61A8" w14:textId="43E2E58D" w:rsidR="0021040E" w:rsidRPr="00543AA4" w:rsidRDefault="0021040E" w:rsidP="00084165">
      <w:pPr>
        <w:numPr>
          <w:ilvl w:val="0"/>
          <w:numId w:val="43"/>
        </w:numPr>
        <w:jc w:val="both"/>
        <w:rPr>
          <w:rFonts w:ascii="Myriad Pro" w:hAnsi="Myriad Pro" w:cstheme="minorHAnsi"/>
          <w:color w:val="262626" w:themeColor="text1" w:themeTint="D9"/>
        </w:rPr>
      </w:pPr>
      <w:bookmarkStart w:id="4" w:name="_Hlk182389814"/>
      <w:r>
        <w:rPr>
          <w:rFonts w:ascii="Myriad Pro" w:hAnsi="Myriad Pro" w:cstheme="minorHAnsi"/>
          <w:b/>
          <w:bCs/>
          <w:color w:val="262626" w:themeColor="text1" w:themeTint="D9"/>
        </w:rPr>
        <w:t>Colaboración en la reconstrucción de la infraestructura dañada.</w:t>
      </w:r>
      <w:r w:rsidR="00084165">
        <w:rPr>
          <w:rFonts w:ascii="Myriad Pro" w:hAnsi="Myriad Pro" w:cstheme="minorHAnsi"/>
          <w:b/>
          <w:bCs/>
          <w:color w:val="262626" w:themeColor="text1" w:themeTint="D9"/>
        </w:rPr>
        <w:t xml:space="preserve"> T</w:t>
      </w:r>
      <w:r w:rsidRPr="008F0FC1">
        <w:rPr>
          <w:rFonts w:ascii="Myriad Pro" w:hAnsi="Myriad Pro" w:cstheme="minorHAnsi"/>
          <w:b/>
          <w:bCs/>
          <w:color w:val="262626" w:themeColor="text1" w:themeTint="D9"/>
        </w:rPr>
        <w:t>ramitaciones administrativas:</w:t>
      </w:r>
      <w:r>
        <w:rPr>
          <w:rFonts w:ascii="Myriad Pro" w:hAnsi="Myriad Pro" w:cstheme="minorHAnsi"/>
          <w:color w:val="262626" w:themeColor="text1" w:themeTint="D9"/>
        </w:rPr>
        <w:t xml:space="preserve"> los firmantes colaborarán</w:t>
      </w:r>
      <w:r w:rsidRPr="000C576A">
        <w:rPr>
          <w:rFonts w:ascii="Myriad Pro" w:hAnsi="Myriad Pro" w:cstheme="minorHAnsi"/>
          <w:color w:val="262626" w:themeColor="text1" w:themeTint="D9"/>
        </w:rPr>
        <w:t xml:space="preserve"> </w:t>
      </w:r>
      <w:r>
        <w:rPr>
          <w:rFonts w:ascii="Myriad Pro" w:hAnsi="Myriad Pro" w:cstheme="minorHAnsi"/>
          <w:color w:val="262626" w:themeColor="text1" w:themeTint="D9"/>
        </w:rPr>
        <w:t xml:space="preserve">para facilitar e impulsar </w:t>
      </w:r>
      <w:r w:rsidRPr="000C576A">
        <w:rPr>
          <w:rFonts w:ascii="Myriad Pro" w:hAnsi="Myriad Pro" w:cstheme="minorHAnsi"/>
          <w:color w:val="262626" w:themeColor="text1" w:themeTint="D9"/>
        </w:rPr>
        <w:t>la tramitación administrativa de los permisos necesarios para realizar dichas tareas de reconstrucción</w:t>
      </w:r>
      <w:r>
        <w:rPr>
          <w:rFonts w:ascii="Myriad Pro" w:hAnsi="Myriad Pro" w:cstheme="minorHAnsi"/>
          <w:color w:val="262626" w:themeColor="text1" w:themeTint="D9"/>
        </w:rPr>
        <w:t>,</w:t>
      </w:r>
      <w:r w:rsidRPr="000C576A">
        <w:rPr>
          <w:rFonts w:ascii="Myriad Pro" w:hAnsi="Myriad Pro" w:cstheme="minorHAnsi"/>
          <w:color w:val="262626" w:themeColor="text1" w:themeTint="D9"/>
        </w:rPr>
        <w:t xml:space="preserve"> a través de mecanismos que faciliten la coordinación entre las distintas Administraciones</w:t>
      </w:r>
      <w:r>
        <w:rPr>
          <w:rFonts w:ascii="Myriad Pro" w:hAnsi="Myriad Pro" w:cstheme="minorHAnsi"/>
          <w:color w:val="262626" w:themeColor="text1" w:themeTint="D9"/>
        </w:rPr>
        <w:t xml:space="preserve"> Públicas,</w:t>
      </w:r>
      <w:r w:rsidRPr="000C576A">
        <w:rPr>
          <w:rFonts w:ascii="Myriad Pro" w:hAnsi="Myriad Pro" w:cstheme="minorHAnsi"/>
          <w:color w:val="262626" w:themeColor="text1" w:themeTint="D9"/>
        </w:rPr>
        <w:t xml:space="preserve"> y </w:t>
      </w:r>
      <w:r>
        <w:rPr>
          <w:rFonts w:ascii="Myriad Pro" w:hAnsi="Myriad Pro" w:cstheme="minorHAnsi"/>
          <w:color w:val="262626" w:themeColor="text1" w:themeTint="D9"/>
        </w:rPr>
        <w:t xml:space="preserve">que promuevan </w:t>
      </w:r>
      <w:r w:rsidR="003732F7">
        <w:rPr>
          <w:rFonts w:ascii="Myriad Pro" w:hAnsi="Myriad Pro" w:cstheme="minorHAnsi"/>
          <w:color w:val="262626" w:themeColor="text1" w:themeTint="D9"/>
        </w:rPr>
        <w:t xml:space="preserve">el </w:t>
      </w:r>
      <w:r>
        <w:rPr>
          <w:rFonts w:ascii="Myriad Pro" w:hAnsi="Myriad Pro" w:cstheme="minorHAnsi"/>
          <w:color w:val="262626" w:themeColor="text1" w:themeTint="D9"/>
        </w:rPr>
        <w:t xml:space="preserve">uso </w:t>
      </w:r>
      <w:r w:rsidRPr="000C576A">
        <w:rPr>
          <w:rFonts w:ascii="Myriad Pro" w:hAnsi="Myriad Pro" w:cstheme="minorHAnsi"/>
          <w:color w:val="262626" w:themeColor="text1" w:themeTint="D9"/>
        </w:rPr>
        <w:t>de la declaración responsable</w:t>
      </w:r>
      <w:r w:rsidR="003732F7">
        <w:rPr>
          <w:rFonts w:ascii="Myriad Pro" w:hAnsi="Myriad Pro" w:cstheme="minorHAnsi"/>
          <w:color w:val="262626" w:themeColor="text1" w:themeTint="D9"/>
        </w:rPr>
        <w:t xml:space="preserve"> en los procesos de reconstrucción.</w:t>
      </w:r>
    </w:p>
    <w:p w14:paraId="0F99B79A" w14:textId="77777777" w:rsidR="00315C77" w:rsidRDefault="00315C77" w:rsidP="0021040E">
      <w:pPr>
        <w:jc w:val="both"/>
        <w:rPr>
          <w:rFonts w:ascii="Myriad Pro" w:hAnsi="Myriad Pro" w:cstheme="minorHAnsi"/>
          <w:b/>
          <w:bCs/>
          <w:color w:val="262626" w:themeColor="text1" w:themeTint="D9"/>
        </w:rPr>
      </w:pPr>
      <w:bookmarkStart w:id="5" w:name="_Hlk182389960"/>
      <w:bookmarkEnd w:id="4"/>
    </w:p>
    <w:p w14:paraId="491E8BC9" w14:textId="4BFBA299" w:rsidR="004B00CB" w:rsidRPr="004B00CB" w:rsidRDefault="008545AF" w:rsidP="0021040E">
      <w:pPr>
        <w:jc w:val="both"/>
        <w:rPr>
          <w:rFonts w:ascii="Myriad Pro" w:hAnsi="Myriad Pro" w:cstheme="minorHAnsi"/>
          <w:b/>
          <w:bCs/>
          <w:color w:val="262626" w:themeColor="text1" w:themeTint="D9"/>
        </w:rPr>
      </w:pPr>
      <w:r w:rsidRPr="004B00CB">
        <w:rPr>
          <w:rFonts w:ascii="Myriad Pro" w:hAnsi="Myriad Pro" w:cstheme="minorHAnsi"/>
          <w:b/>
          <w:bCs/>
          <w:color w:val="262626" w:themeColor="text1" w:themeTint="D9"/>
        </w:rPr>
        <w:t xml:space="preserve">ALCANCE </w:t>
      </w:r>
      <w:r>
        <w:rPr>
          <w:rFonts w:ascii="Myriad Pro" w:hAnsi="Myriad Pro" w:cstheme="minorHAnsi"/>
          <w:b/>
          <w:bCs/>
          <w:color w:val="262626" w:themeColor="text1" w:themeTint="D9"/>
        </w:rPr>
        <w:t>DE LOS DAÑOS Y RESPUESTA DEL SECTOR</w:t>
      </w:r>
    </w:p>
    <w:p w14:paraId="17454CD9" w14:textId="0FDF0AA0" w:rsidR="004156B1" w:rsidRDefault="004156B1" w:rsidP="0021040E">
      <w:pPr>
        <w:jc w:val="both"/>
        <w:rPr>
          <w:rFonts w:ascii="Myriad Pro" w:hAnsi="Myriad Pro" w:cstheme="minorHAnsi"/>
          <w:color w:val="262626" w:themeColor="text1" w:themeTint="D9"/>
        </w:rPr>
      </w:pPr>
      <w:r w:rsidRPr="004156B1">
        <w:rPr>
          <w:rFonts w:ascii="Myriad Pro" w:hAnsi="Myriad Pro" w:cstheme="minorHAnsi"/>
          <w:color w:val="262626" w:themeColor="text1" w:themeTint="D9"/>
        </w:rPr>
        <w:t xml:space="preserve">Se calcula que </w:t>
      </w:r>
      <w:r w:rsidRPr="004156B1">
        <w:rPr>
          <w:rFonts w:ascii="Myriad Pro" w:hAnsi="Myriad Pro" w:cstheme="minorHAnsi"/>
          <w:b/>
          <w:bCs/>
          <w:color w:val="262626" w:themeColor="text1" w:themeTint="D9"/>
        </w:rPr>
        <w:t>300.000 personas</w:t>
      </w:r>
      <w:r w:rsidRPr="004156B1">
        <w:rPr>
          <w:rFonts w:ascii="Myriad Pro" w:hAnsi="Myriad Pro" w:cstheme="minorHAnsi"/>
          <w:color w:val="262626" w:themeColor="text1" w:themeTint="D9"/>
        </w:rPr>
        <w:t xml:space="preserve"> se quedaron sin telefonía móvil, y </w:t>
      </w:r>
      <w:r w:rsidRPr="002A1D85">
        <w:rPr>
          <w:rFonts w:ascii="Myriad Pro" w:hAnsi="Myriad Pro" w:cstheme="minorHAnsi"/>
          <w:b/>
          <w:bCs/>
          <w:color w:val="262626" w:themeColor="text1" w:themeTint="D9"/>
        </w:rPr>
        <w:t>220.000</w:t>
      </w:r>
      <w:r w:rsidRPr="004156B1">
        <w:rPr>
          <w:rFonts w:ascii="Myriad Pro" w:hAnsi="Myriad Pro" w:cstheme="minorHAnsi"/>
          <w:color w:val="262626" w:themeColor="text1" w:themeTint="D9"/>
        </w:rPr>
        <w:t xml:space="preserve"> sin telefonía fija. </w:t>
      </w:r>
      <w:r w:rsidR="00E81675">
        <w:rPr>
          <w:rFonts w:ascii="Myriad Pro" w:hAnsi="Myriad Pro" w:cstheme="minorHAnsi"/>
          <w:color w:val="262626" w:themeColor="text1" w:themeTint="D9"/>
        </w:rPr>
        <w:t xml:space="preserve"> </w:t>
      </w:r>
      <w:r w:rsidRPr="004156B1">
        <w:rPr>
          <w:rFonts w:ascii="Myriad Pro" w:hAnsi="Myriad Pro" w:cstheme="minorHAnsi"/>
          <w:color w:val="262626" w:themeColor="text1" w:themeTint="D9"/>
        </w:rPr>
        <w:t>Una semana después, el 91% de los clientes de teléfono fijo ha</w:t>
      </w:r>
      <w:r w:rsidR="00E81675" w:rsidRPr="00990E41">
        <w:rPr>
          <w:rFonts w:ascii="Myriad Pro" w:hAnsi="Myriad Pro" w:cstheme="minorHAnsi"/>
          <w:color w:val="262626" w:themeColor="text1" w:themeTint="D9"/>
        </w:rPr>
        <w:t>bía</w:t>
      </w:r>
      <w:r w:rsidRPr="004156B1">
        <w:rPr>
          <w:rFonts w:ascii="Myriad Pro" w:hAnsi="Myriad Pro" w:cstheme="minorHAnsi"/>
          <w:color w:val="262626" w:themeColor="text1" w:themeTint="D9"/>
        </w:rPr>
        <w:t>n recuperado su línea, mientras que un 68% de los usuarios de móvil (unas 204.000 personas) ya dispon</w:t>
      </w:r>
      <w:r w:rsidR="00E81675">
        <w:rPr>
          <w:rFonts w:ascii="Myriad Pro" w:hAnsi="Myriad Pro" w:cstheme="minorHAnsi"/>
          <w:color w:val="262626" w:themeColor="text1" w:themeTint="D9"/>
        </w:rPr>
        <w:t>ía</w:t>
      </w:r>
      <w:r w:rsidRPr="004156B1">
        <w:rPr>
          <w:rFonts w:ascii="Myriad Pro" w:hAnsi="Myriad Pro" w:cstheme="minorHAnsi"/>
          <w:color w:val="262626" w:themeColor="text1" w:themeTint="D9"/>
        </w:rPr>
        <w:t>n de conectividad</w:t>
      </w:r>
      <w:r w:rsidR="00E81675">
        <w:rPr>
          <w:rFonts w:ascii="Myriad Pro" w:hAnsi="Myriad Pro" w:cstheme="minorHAnsi"/>
          <w:color w:val="262626" w:themeColor="text1" w:themeTint="D9"/>
        </w:rPr>
        <w:t xml:space="preserve">. </w:t>
      </w:r>
      <w:r w:rsidR="00CE51D9">
        <w:rPr>
          <w:rFonts w:ascii="Myriad Pro" w:hAnsi="Myriad Pro" w:cstheme="minorHAnsi"/>
          <w:color w:val="262626" w:themeColor="text1" w:themeTint="D9"/>
        </w:rPr>
        <w:t xml:space="preserve">Dos semanas después, estos datos subían al </w:t>
      </w:r>
      <w:r w:rsidR="00CE51D9" w:rsidRPr="005C36DE">
        <w:rPr>
          <w:rFonts w:ascii="Myriad Pro" w:hAnsi="Myriad Pro" w:cstheme="minorHAnsi"/>
          <w:b/>
          <w:bCs/>
          <w:color w:val="262626" w:themeColor="text1" w:themeTint="D9"/>
        </w:rPr>
        <w:t xml:space="preserve">96% y 95% </w:t>
      </w:r>
      <w:r w:rsidR="005C36DE" w:rsidRPr="005C36DE">
        <w:rPr>
          <w:rFonts w:ascii="Myriad Pro" w:hAnsi="Myriad Pro" w:cstheme="minorHAnsi"/>
          <w:b/>
          <w:bCs/>
          <w:color w:val="262626" w:themeColor="text1" w:themeTint="D9"/>
        </w:rPr>
        <w:t>de recuperación</w:t>
      </w:r>
      <w:r w:rsidR="005C36DE">
        <w:rPr>
          <w:rFonts w:ascii="Myriad Pro" w:hAnsi="Myriad Pro" w:cstheme="minorHAnsi"/>
          <w:color w:val="262626" w:themeColor="text1" w:themeTint="D9"/>
        </w:rPr>
        <w:t xml:space="preserve"> de líneas </w:t>
      </w:r>
      <w:r w:rsidR="00CE51D9">
        <w:rPr>
          <w:rFonts w:ascii="Myriad Pro" w:hAnsi="Myriad Pro" w:cstheme="minorHAnsi"/>
          <w:color w:val="262626" w:themeColor="text1" w:themeTint="D9"/>
        </w:rPr>
        <w:t>respectivamente.</w:t>
      </w:r>
    </w:p>
    <w:p w14:paraId="17EAB192" w14:textId="72395F5E" w:rsidR="00656333" w:rsidRPr="004156B1" w:rsidRDefault="00656333" w:rsidP="0021040E">
      <w:pPr>
        <w:jc w:val="both"/>
        <w:rPr>
          <w:rFonts w:ascii="Myriad Pro" w:hAnsi="Myriad Pro" w:cstheme="minorHAnsi"/>
          <w:color w:val="262626" w:themeColor="text1" w:themeTint="D9"/>
        </w:rPr>
      </w:pPr>
      <w:r w:rsidRPr="00656333">
        <w:rPr>
          <w:rFonts w:ascii="Myriad Pro" w:hAnsi="Myriad Pro" w:cstheme="minorHAnsi"/>
          <w:color w:val="262626" w:themeColor="text1" w:themeTint="D9"/>
        </w:rPr>
        <w:t>Para restituir las comunicaciones, los primeros trabajos se han centrado en </w:t>
      </w:r>
      <w:r w:rsidRPr="00656333">
        <w:rPr>
          <w:rFonts w:ascii="Myriad Pro" w:hAnsi="Myriad Pro" w:cstheme="minorHAnsi"/>
          <w:b/>
          <w:bCs/>
          <w:color w:val="262626" w:themeColor="text1" w:themeTint="D9"/>
        </w:rPr>
        <w:t>desplegar estaciones móviles temporales</w:t>
      </w:r>
      <w:r w:rsidRPr="00656333">
        <w:rPr>
          <w:rFonts w:ascii="Myriad Pro" w:hAnsi="Myriad Pro" w:cstheme="minorHAnsi"/>
          <w:color w:val="262626" w:themeColor="text1" w:themeTint="D9"/>
        </w:rPr>
        <w:t> para mantener conectadas a las zonas afectadas</w:t>
      </w:r>
      <w:r w:rsidR="0029068E">
        <w:rPr>
          <w:rFonts w:ascii="Myriad Pro" w:hAnsi="Myriad Pro" w:cstheme="minorHAnsi"/>
          <w:color w:val="262626" w:themeColor="text1" w:themeTint="D9"/>
        </w:rPr>
        <w:t>, lo que ha permitido en gran medida la restitución del servicio.</w:t>
      </w:r>
      <w:r w:rsidR="00CB59A3">
        <w:rPr>
          <w:rFonts w:ascii="Myriad Pro" w:hAnsi="Myriad Pro" w:cstheme="minorHAnsi"/>
          <w:color w:val="262626" w:themeColor="text1" w:themeTint="D9"/>
        </w:rPr>
        <w:t xml:space="preserve"> Para ello </w:t>
      </w:r>
      <w:r w:rsidR="004B00CB">
        <w:rPr>
          <w:rFonts w:ascii="Myriad Pro" w:hAnsi="Myriad Pro" w:cstheme="minorHAnsi"/>
          <w:color w:val="262626" w:themeColor="text1" w:themeTint="D9"/>
        </w:rPr>
        <w:t>se</w:t>
      </w:r>
      <w:r w:rsidR="00CB59A3">
        <w:rPr>
          <w:rFonts w:ascii="Myriad Pro" w:hAnsi="Myriad Pro" w:cstheme="minorHAnsi"/>
          <w:color w:val="262626" w:themeColor="text1" w:themeTint="D9"/>
        </w:rPr>
        <w:t xml:space="preserve"> han movilizado </w:t>
      </w:r>
      <w:r w:rsidR="004B00CB">
        <w:rPr>
          <w:rFonts w:ascii="Myriad Pro" w:hAnsi="Myriad Pro" w:cstheme="minorHAnsi"/>
          <w:color w:val="262626" w:themeColor="text1" w:themeTint="D9"/>
        </w:rPr>
        <w:t xml:space="preserve">a </w:t>
      </w:r>
      <w:r w:rsidR="00454EFA">
        <w:rPr>
          <w:rFonts w:ascii="Myriad Pro" w:hAnsi="Myriad Pro" w:cstheme="minorHAnsi"/>
          <w:color w:val="262626" w:themeColor="text1" w:themeTint="D9"/>
        </w:rPr>
        <w:t xml:space="preserve">más de 600 personas </w:t>
      </w:r>
      <w:r w:rsidR="00CB59A3">
        <w:rPr>
          <w:rFonts w:ascii="Myriad Pro" w:hAnsi="Myriad Pro" w:cstheme="minorHAnsi"/>
          <w:color w:val="262626" w:themeColor="text1" w:themeTint="D9"/>
        </w:rPr>
        <w:t xml:space="preserve">sobre el terreno </w:t>
      </w:r>
      <w:r w:rsidR="00056AAB">
        <w:rPr>
          <w:rFonts w:ascii="Myriad Pro" w:hAnsi="Myriad Pro" w:cstheme="minorHAnsi"/>
          <w:color w:val="262626" w:themeColor="text1" w:themeTint="D9"/>
        </w:rPr>
        <w:t>entre efectivos y</w:t>
      </w:r>
      <w:r w:rsidR="00CB59A3">
        <w:rPr>
          <w:rFonts w:ascii="Myriad Pro" w:hAnsi="Myriad Pro" w:cstheme="minorHAnsi"/>
          <w:color w:val="262626" w:themeColor="text1" w:themeTint="D9"/>
        </w:rPr>
        <w:t xml:space="preserve"> personal </w:t>
      </w:r>
      <w:r w:rsidR="00056AAB">
        <w:rPr>
          <w:rFonts w:ascii="Myriad Pro" w:hAnsi="Myriad Pro" w:cstheme="minorHAnsi"/>
          <w:color w:val="262626" w:themeColor="text1" w:themeTint="D9"/>
        </w:rPr>
        <w:t xml:space="preserve">de refuerzo </w:t>
      </w:r>
      <w:r w:rsidR="004B00CB">
        <w:rPr>
          <w:rFonts w:ascii="Myriad Pro" w:hAnsi="Myriad Pro" w:cstheme="minorHAnsi"/>
          <w:color w:val="262626" w:themeColor="text1" w:themeTint="D9"/>
        </w:rPr>
        <w:t xml:space="preserve">de todas las compañías </w:t>
      </w:r>
      <w:r w:rsidR="00CB59A3">
        <w:rPr>
          <w:rFonts w:ascii="Myriad Pro" w:hAnsi="Myriad Pro" w:cstheme="minorHAnsi"/>
          <w:color w:val="262626" w:themeColor="text1" w:themeTint="D9"/>
        </w:rPr>
        <w:t>para atender a las necesidades tras la catástrofe</w:t>
      </w:r>
      <w:r w:rsidR="002105BC">
        <w:rPr>
          <w:rFonts w:ascii="Myriad Pro" w:hAnsi="Myriad Pro" w:cstheme="minorHAnsi"/>
          <w:color w:val="262626" w:themeColor="text1" w:themeTint="D9"/>
        </w:rPr>
        <w:t>.</w:t>
      </w:r>
    </w:p>
    <w:p w14:paraId="136E865E" w14:textId="3993B5AA" w:rsidR="000249AC" w:rsidRDefault="00F6266E" w:rsidP="0021040E">
      <w:pPr>
        <w:jc w:val="both"/>
        <w:rPr>
          <w:rFonts w:ascii="Myriad Pro" w:hAnsi="Myriad Pro" w:cstheme="minorHAnsi"/>
          <w:color w:val="262626" w:themeColor="text1" w:themeTint="D9"/>
        </w:rPr>
      </w:pPr>
      <w:r>
        <w:rPr>
          <w:rFonts w:ascii="Myriad Pro" w:hAnsi="Myriad Pro" w:cstheme="minorHAnsi"/>
          <w:color w:val="262626" w:themeColor="text1" w:themeTint="D9"/>
        </w:rPr>
        <w:t xml:space="preserve">Además de trabajar en </w:t>
      </w:r>
      <w:r w:rsidR="00757171">
        <w:rPr>
          <w:rFonts w:ascii="Myriad Pro" w:hAnsi="Myriad Pro" w:cstheme="minorHAnsi"/>
          <w:color w:val="262626" w:themeColor="text1" w:themeTint="D9"/>
        </w:rPr>
        <w:t xml:space="preserve">la restitución de las comunicaciones, lo operadores y empresas </w:t>
      </w:r>
      <w:r w:rsidR="002930EB">
        <w:rPr>
          <w:rFonts w:ascii="Myriad Pro" w:hAnsi="Myriad Pro" w:cstheme="minorHAnsi"/>
          <w:color w:val="262626" w:themeColor="text1" w:themeTint="D9"/>
        </w:rPr>
        <w:t xml:space="preserve">de infraestructuras </w:t>
      </w:r>
      <w:r w:rsidR="00AC70F9">
        <w:rPr>
          <w:rFonts w:ascii="Myriad Pro" w:hAnsi="Myriad Pro" w:cstheme="minorHAnsi"/>
          <w:color w:val="262626" w:themeColor="text1" w:themeTint="D9"/>
        </w:rPr>
        <w:t xml:space="preserve">están colaborando desde los primeros días de la tragedia con </w:t>
      </w:r>
      <w:r w:rsidR="00AC70F9" w:rsidRPr="00606281">
        <w:rPr>
          <w:rFonts w:ascii="Myriad Pro" w:hAnsi="Myriad Pro" w:cstheme="minorHAnsi"/>
          <w:b/>
          <w:bCs/>
          <w:color w:val="262626" w:themeColor="text1" w:themeTint="D9"/>
        </w:rPr>
        <w:t>ayuda humanitaria</w:t>
      </w:r>
      <w:r w:rsidR="00AC70F9">
        <w:rPr>
          <w:rFonts w:ascii="Myriad Pro" w:hAnsi="Myriad Pro" w:cstheme="minorHAnsi"/>
          <w:color w:val="262626" w:themeColor="text1" w:themeTint="D9"/>
        </w:rPr>
        <w:t xml:space="preserve">, </w:t>
      </w:r>
      <w:r w:rsidR="00E06DC3">
        <w:rPr>
          <w:rFonts w:ascii="Myriad Pro" w:hAnsi="Myriad Pro" w:cstheme="minorHAnsi"/>
          <w:color w:val="262626" w:themeColor="text1" w:themeTint="D9"/>
        </w:rPr>
        <w:t>a través de</w:t>
      </w:r>
      <w:r w:rsidR="00AC70F9" w:rsidRPr="00AC70F9">
        <w:rPr>
          <w:rFonts w:ascii="Myriad Pro" w:hAnsi="Myriad Pro" w:cstheme="minorHAnsi"/>
          <w:color w:val="262626" w:themeColor="text1" w:themeTint="D9"/>
        </w:rPr>
        <w:t xml:space="preserve"> campañas de donación y el impulso al voluntariado. Así, </w:t>
      </w:r>
      <w:r w:rsidR="00807BB0">
        <w:rPr>
          <w:rFonts w:ascii="Myriad Pro" w:hAnsi="Myriad Pro" w:cstheme="minorHAnsi"/>
          <w:color w:val="262626" w:themeColor="text1" w:themeTint="D9"/>
        </w:rPr>
        <w:t>estas empresas participan</w:t>
      </w:r>
      <w:r w:rsidR="00AC70F9" w:rsidRPr="00AC70F9">
        <w:rPr>
          <w:rFonts w:ascii="Myriad Pro" w:hAnsi="Myriad Pro" w:cstheme="minorHAnsi"/>
          <w:color w:val="262626" w:themeColor="text1" w:themeTint="D9"/>
        </w:rPr>
        <w:t xml:space="preserve"> en iniciativas para recoger fondos </w:t>
      </w:r>
      <w:r w:rsidR="00AC70F9" w:rsidRPr="00AC70F9">
        <w:rPr>
          <w:rFonts w:ascii="Myriad Pro" w:hAnsi="Myriad Pro" w:cstheme="minorHAnsi"/>
          <w:color w:val="262626" w:themeColor="text1" w:themeTint="D9"/>
        </w:rPr>
        <w:lastRenderedPageBreak/>
        <w:t xml:space="preserve">y material de ayuda para las zonas afectadas, colaborando con </w:t>
      </w:r>
      <w:proofErr w:type="spellStart"/>
      <w:r w:rsidR="00AC70F9" w:rsidRPr="00AC70F9">
        <w:rPr>
          <w:rFonts w:ascii="Myriad Pro" w:hAnsi="Myriad Pro" w:cstheme="minorHAnsi"/>
          <w:color w:val="262626" w:themeColor="text1" w:themeTint="D9"/>
        </w:rPr>
        <w:t>ONGs</w:t>
      </w:r>
      <w:proofErr w:type="spellEnd"/>
      <w:r w:rsidR="00AC70F9" w:rsidRPr="00AC70F9">
        <w:rPr>
          <w:rFonts w:ascii="Myriad Pro" w:hAnsi="Myriad Pro" w:cstheme="minorHAnsi"/>
          <w:color w:val="262626" w:themeColor="text1" w:themeTint="D9"/>
        </w:rPr>
        <w:t xml:space="preserve"> y </w:t>
      </w:r>
      <w:r w:rsidR="00807BB0">
        <w:rPr>
          <w:rFonts w:ascii="Myriad Pro" w:hAnsi="Myriad Pro" w:cstheme="minorHAnsi"/>
          <w:color w:val="262626" w:themeColor="text1" w:themeTint="D9"/>
        </w:rPr>
        <w:t>Cruz Roja</w:t>
      </w:r>
      <w:r w:rsidR="00AC70F9" w:rsidRPr="00AC70F9">
        <w:rPr>
          <w:rFonts w:ascii="Myriad Pro" w:hAnsi="Myriad Pro" w:cstheme="minorHAnsi"/>
          <w:color w:val="262626" w:themeColor="text1" w:themeTint="D9"/>
        </w:rPr>
        <w:t xml:space="preserve"> para poner al servicio de los afectados su logística, voluntarios, o red de distribución.</w:t>
      </w:r>
      <w:r w:rsidR="00D243DD">
        <w:rPr>
          <w:rFonts w:ascii="Myriad Pro" w:hAnsi="Myriad Pro" w:cstheme="minorHAnsi"/>
          <w:color w:val="262626" w:themeColor="text1" w:themeTint="D9"/>
        </w:rPr>
        <w:t xml:space="preserve"> </w:t>
      </w:r>
    </w:p>
    <w:p w14:paraId="03A0770B" w14:textId="55E1FE1C" w:rsidR="003852E8" w:rsidRDefault="004B00CB" w:rsidP="00D70B06">
      <w:pPr>
        <w:jc w:val="both"/>
        <w:rPr>
          <w:rFonts w:ascii="Myriad Pro" w:hAnsi="Myriad Pro" w:cstheme="minorHAnsi"/>
          <w:color w:val="262626" w:themeColor="text1" w:themeTint="D9"/>
        </w:rPr>
      </w:pPr>
      <w:r w:rsidRPr="004B00CB">
        <w:rPr>
          <w:rFonts w:ascii="Myriad Pro" w:hAnsi="Myriad Pro" w:cstheme="minorHAnsi"/>
          <w:color w:val="262626" w:themeColor="text1" w:themeTint="D9"/>
        </w:rPr>
        <w:t xml:space="preserve">Las diferentes compañías móviles que operan en nuestro país han cambiado algunas de sus </w:t>
      </w:r>
      <w:r w:rsidRPr="004B00CB">
        <w:rPr>
          <w:rFonts w:ascii="Myriad Pro" w:hAnsi="Myriad Pro" w:cstheme="minorHAnsi"/>
          <w:b/>
          <w:bCs/>
          <w:color w:val="262626" w:themeColor="text1" w:themeTint="D9"/>
        </w:rPr>
        <w:t>políticas comerciales</w:t>
      </w:r>
      <w:r>
        <w:rPr>
          <w:rFonts w:ascii="Myriad Pro" w:hAnsi="Myriad Pro" w:cstheme="minorHAnsi"/>
          <w:color w:val="262626" w:themeColor="text1" w:themeTint="D9"/>
        </w:rPr>
        <w:t xml:space="preserve"> </w:t>
      </w:r>
      <w:r w:rsidRPr="004B00CB">
        <w:rPr>
          <w:rFonts w:ascii="Myriad Pro" w:hAnsi="Myriad Pro" w:cstheme="minorHAnsi"/>
          <w:color w:val="262626" w:themeColor="text1" w:themeTint="D9"/>
        </w:rPr>
        <w:t>para ayudar a las personas afectadas por la DANA a recuperar la normalidad en el menor tiempo posible.</w:t>
      </w:r>
      <w:r>
        <w:rPr>
          <w:rFonts w:ascii="Myriad Pro" w:hAnsi="Myriad Pro" w:cstheme="minorHAnsi"/>
          <w:color w:val="262626" w:themeColor="text1" w:themeTint="D9"/>
        </w:rPr>
        <w:t xml:space="preserve"> Por ejemplo, la mayoría de las marcas han anunciado duplicados de SIM gratuitos, ampliación de datos en las líneas afectadas, gratuidad de llamadas y datos en las zonas afectadas, o la suspensión del cobro de sus servicios a los afectados</w:t>
      </w:r>
      <w:bookmarkEnd w:id="5"/>
      <w:r w:rsidR="00315C77">
        <w:rPr>
          <w:rFonts w:ascii="Myriad Pro" w:hAnsi="Myriad Pro" w:cstheme="minorHAnsi"/>
          <w:color w:val="262626" w:themeColor="text1" w:themeTint="D9"/>
        </w:rPr>
        <w:t>.</w:t>
      </w:r>
    </w:p>
    <w:p w14:paraId="7DD1A26D" w14:textId="77777777" w:rsidR="00315C77" w:rsidRPr="00CF28C7" w:rsidRDefault="00315C77" w:rsidP="00084165">
      <w:pPr>
        <w:rPr>
          <w:rFonts w:ascii="Myriad Pro" w:hAnsi="Myriad Pro" w:cstheme="minorHAnsi"/>
          <w:color w:val="262626" w:themeColor="text1" w:themeTint="D9"/>
        </w:rPr>
      </w:pPr>
      <w:bookmarkStart w:id="6" w:name="_Hlk182389886"/>
      <w:r w:rsidRPr="00CF28C7">
        <w:rPr>
          <w:rFonts w:ascii="Myriad Pro" w:hAnsi="Myriad Pro" w:cstheme="minorHAnsi"/>
          <w:b/>
          <w:bCs/>
          <w:color w:val="262626" w:themeColor="text1" w:themeTint="D9"/>
        </w:rPr>
        <w:t>UN COMPROMISO CONTINUO CON LA RECUPERACIÓN DE LA CONECTIVIDAD Y LA COHESIÓN SOCIAL</w:t>
      </w:r>
    </w:p>
    <w:p w14:paraId="6E5135CB" w14:textId="7FE923F3" w:rsidR="00315C77" w:rsidRDefault="00315C77" w:rsidP="00315C77">
      <w:pPr>
        <w:jc w:val="both"/>
        <w:rPr>
          <w:rFonts w:ascii="Myriad Pro" w:hAnsi="Myriad Pro" w:cstheme="minorHAnsi"/>
          <w:color w:val="262626" w:themeColor="text1" w:themeTint="D9"/>
        </w:rPr>
      </w:pPr>
      <w:r w:rsidRPr="00CF28C7">
        <w:rPr>
          <w:rFonts w:ascii="Myriad Pro" w:hAnsi="Myriad Pro" w:cstheme="minorHAnsi"/>
          <w:color w:val="262626" w:themeColor="text1" w:themeTint="D9"/>
        </w:rPr>
        <w:t>DigitalES y los operadores</w:t>
      </w:r>
      <w:r>
        <w:rPr>
          <w:rFonts w:ascii="Myriad Pro" w:hAnsi="Myriad Pro" w:cstheme="minorHAnsi"/>
          <w:color w:val="262626" w:themeColor="text1" w:themeTint="D9"/>
        </w:rPr>
        <w:t xml:space="preserve"> y empresas de infraestructuras</w:t>
      </w:r>
      <w:r w:rsidRPr="00CF28C7">
        <w:rPr>
          <w:rFonts w:ascii="Myriad Pro" w:hAnsi="Myriad Pro" w:cstheme="minorHAnsi"/>
          <w:color w:val="262626" w:themeColor="text1" w:themeTint="D9"/>
        </w:rPr>
        <w:t xml:space="preserve"> firmantes subrayan que este acuerdo no solo es una medida de emergencia sino también un compromiso sostenido de colaboración con el Gobierno para contribuir </w:t>
      </w:r>
      <w:r w:rsidR="00084165">
        <w:rPr>
          <w:rFonts w:ascii="Myriad Pro" w:hAnsi="Myriad Pro" w:cstheme="minorHAnsi"/>
          <w:color w:val="262626" w:themeColor="text1" w:themeTint="D9"/>
        </w:rPr>
        <w:t>a</w:t>
      </w:r>
      <w:r w:rsidRPr="00CF28C7">
        <w:rPr>
          <w:rFonts w:ascii="Myriad Pro" w:hAnsi="Myriad Pro" w:cstheme="minorHAnsi"/>
          <w:color w:val="262626" w:themeColor="text1" w:themeTint="D9"/>
        </w:rPr>
        <w:t xml:space="preserve"> la reconstrucción de las áreas afectadas</w:t>
      </w:r>
      <w:r>
        <w:rPr>
          <w:rFonts w:ascii="Myriad Pro" w:hAnsi="Myriad Pro" w:cstheme="minorHAnsi"/>
          <w:color w:val="262626" w:themeColor="text1" w:themeTint="D9"/>
        </w:rPr>
        <w:t xml:space="preserve">, y </w:t>
      </w:r>
      <w:r w:rsidR="00084165">
        <w:rPr>
          <w:rFonts w:ascii="Myriad Pro" w:hAnsi="Myriad Pro" w:cstheme="minorHAnsi"/>
          <w:color w:val="262626" w:themeColor="text1" w:themeTint="D9"/>
        </w:rPr>
        <w:t>a</w:t>
      </w:r>
      <w:r>
        <w:rPr>
          <w:rFonts w:ascii="Myriad Pro" w:hAnsi="Myriad Pro" w:cstheme="minorHAnsi"/>
          <w:color w:val="262626" w:themeColor="text1" w:themeTint="D9"/>
        </w:rPr>
        <w:t xml:space="preserve"> la mejora de</w:t>
      </w:r>
      <w:r w:rsidR="00084165">
        <w:rPr>
          <w:rFonts w:ascii="Myriad Pro" w:hAnsi="Myriad Pro" w:cstheme="minorHAnsi"/>
          <w:color w:val="262626" w:themeColor="text1" w:themeTint="D9"/>
        </w:rPr>
        <w:t xml:space="preserve">l bienestar </w:t>
      </w:r>
      <w:r w:rsidR="00BD64CE">
        <w:rPr>
          <w:rFonts w:ascii="Myriad Pro" w:hAnsi="Myriad Pro" w:cstheme="minorHAnsi"/>
          <w:color w:val="262626" w:themeColor="text1" w:themeTint="D9"/>
        </w:rPr>
        <w:t xml:space="preserve">y prosperidad </w:t>
      </w:r>
      <w:r w:rsidR="00084165">
        <w:rPr>
          <w:rFonts w:ascii="Myriad Pro" w:hAnsi="Myriad Pro" w:cstheme="minorHAnsi"/>
          <w:color w:val="262626" w:themeColor="text1" w:themeTint="D9"/>
        </w:rPr>
        <w:t>de</w:t>
      </w:r>
      <w:r>
        <w:rPr>
          <w:rFonts w:ascii="Myriad Pro" w:hAnsi="Myriad Pro" w:cstheme="minorHAnsi"/>
          <w:color w:val="262626" w:themeColor="text1" w:themeTint="D9"/>
        </w:rPr>
        <w:t xml:space="preserve"> la sociedad y economía española. </w:t>
      </w:r>
      <w:r w:rsidRPr="00CF28C7">
        <w:rPr>
          <w:rFonts w:ascii="Myriad Pro" w:hAnsi="Myriad Pro" w:cstheme="minorHAnsi"/>
          <w:color w:val="262626" w:themeColor="text1" w:themeTint="D9"/>
        </w:rPr>
        <w:t xml:space="preserve"> </w:t>
      </w:r>
    </w:p>
    <w:p w14:paraId="0E9F764F" w14:textId="3C8992E0" w:rsidR="00315C77" w:rsidRPr="00D70B06" w:rsidRDefault="00315C77" w:rsidP="00315C77">
      <w:pPr>
        <w:jc w:val="both"/>
        <w:rPr>
          <w:rFonts w:ascii="Myriad Pro" w:hAnsi="Myriad Pro" w:cstheme="minorHAnsi"/>
          <w:color w:val="262626" w:themeColor="text1" w:themeTint="D9"/>
        </w:rPr>
      </w:pPr>
      <w:r w:rsidRPr="00CF28C7">
        <w:rPr>
          <w:rFonts w:ascii="Myriad Pro" w:hAnsi="Myriad Pro" w:cstheme="minorHAnsi"/>
          <w:color w:val="262626" w:themeColor="text1" w:themeTint="D9"/>
        </w:rPr>
        <w:t>Las medidas serán actualizadas y ampliadas conforme surjan nuevas necesidades y se incorporen otras organizaciones al acuerdo, con el objetivo de que España recupere su capacidad de comunicación y conectividad digital a la mayor brevedad.</w:t>
      </w:r>
      <w:bookmarkEnd w:id="6"/>
    </w:p>
    <w:p w14:paraId="6E777428" w14:textId="65E33C7A" w:rsidR="0058176E" w:rsidRPr="005E5810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5E5810">
        <w:rPr>
          <w:rFonts w:ascii="Tahoma" w:hAnsi="Tahoma" w:cs="Tahoma"/>
          <w:sz w:val="18"/>
          <w:szCs w:val="20"/>
        </w:rPr>
        <w:t>____________________________</w:t>
      </w:r>
    </w:p>
    <w:p w14:paraId="078D07BB" w14:textId="77777777" w:rsidR="00AA2DF9" w:rsidRDefault="00AA2DF9" w:rsidP="00D04C0D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</w:p>
    <w:p w14:paraId="3589CF4C" w14:textId="2F081CA2" w:rsidR="00661DBA" w:rsidRPr="00EA526B" w:rsidRDefault="00D04C0D" w:rsidP="0021040E">
      <w:pPr>
        <w:spacing w:after="40"/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5E5810">
        <w:rPr>
          <w:rFonts w:ascii="Myriad Pro" w:eastAsia="Open Sans" w:hAnsi="Myriad Pro" w:cs="Open Sans"/>
          <w:i/>
          <w:sz w:val="18"/>
          <w:szCs w:val="18"/>
        </w:rPr>
        <w:t>DigitalES, Asociación Española para la Digitalización, reúne a las principales empresas del sector de telecomunicaciones, tecnología e innovación digital en España.</w:t>
      </w:r>
      <w:r w:rsidR="0021040E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5E5810">
        <w:rPr>
          <w:rFonts w:ascii="Myriad Pro" w:eastAsia="Open Sans" w:hAnsi="Myriad Pro" w:cs="Open Sans"/>
          <w:i/>
          <w:sz w:val="18"/>
          <w:szCs w:val="18"/>
        </w:rPr>
        <w:t>El objetivo de DigitalES</w:t>
      </w:r>
      <w:r w:rsidR="006C51DB" w:rsidRPr="005E5810">
        <w:rPr>
          <w:rFonts w:ascii="Myriad Pro" w:eastAsia="Open Sans" w:hAnsi="Myriad Pro" w:cs="Open Sans"/>
          <w:i/>
          <w:sz w:val="18"/>
          <w:szCs w:val="18"/>
        </w:rPr>
        <w:t xml:space="preserve"> </w:t>
      </w:r>
      <w:r w:rsidRPr="005E5810">
        <w:rPr>
          <w:rFonts w:ascii="Myriad Pro" w:eastAsia="Open Sans" w:hAnsi="Myriad Pro" w:cs="Open Sans"/>
          <w:i/>
          <w:sz w:val="18"/>
          <w:szCs w:val="18"/>
        </w:rPr>
        <w:t xml:space="preserve">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0">
        <w:r w:rsidR="00F00C82" w:rsidRPr="005E5810">
          <w:rPr>
            <w:rFonts w:ascii="Myriad Pro" w:eastAsia="Open Sans" w:hAnsi="Myriad Pro" w:cs="Open Sans"/>
            <w:i/>
            <w:sz w:val="18"/>
            <w:szCs w:val="18"/>
            <w:u w:val="single"/>
          </w:rPr>
          <w:t>www.digitales.es</w:t>
        </w:r>
      </w:hyperlink>
    </w:p>
    <w:p w14:paraId="1605F0E7" w14:textId="30865C1C" w:rsidR="0005529A" w:rsidRPr="00EA526B" w:rsidRDefault="00997D7D" w:rsidP="00997D7D">
      <w:pPr>
        <w:spacing w:after="0" w:line="276" w:lineRule="auto"/>
        <w:rPr>
          <w:rFonts w:ascii="Myriad Pro" w:hAnsi="Myriad Pro" w:cstheme="minorHAnsi"/>
          <w:b/>
          <w:bCs/>
          <w:sz w:val="20"/>
          <w:szCs w:val="20"/>
          <w:u w:val="single"/>
        </w:rPr>
      </w:pPr>
      <w:r w:rsidRPr="00EA526B">
        <w:rPr>
          <w:rFonts w:ascii="Myriad Pro" w:hAnsi="Myriad Pro" w:cstheme="minorHAnsi"/>
          <w:b/>
          <w:bCs/>
          <w:sz w:val="20"/>
          <w:szCs w:val="20"/>
          <w:u w:val="single"/>
        </w:rPr>
        <w:t xml:space="preserve">Más información: </w:t>
      </w:r>
    </w:p>
    <w:p w14:paraId="375C2C04" w14:textId="199220ED" w:rsidR="00997D7D" w:rsidRPr="00EA526B" w:rsidRDefault="00997D7D" w:rsidP="00997D7D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r w:rsidRPr="00EA526B">
        <w:rPr>
          <w:rFonts w:ascii="Myriad Pro" w:hAnsi="Myriad Pro" w:cstheme="minorHAnsi"/>
          <w:sz w:val="20"/>
          <w:szCs w:val="20"/>
        </w:rPr>
        <w:t>Rocío Alvarez</w:t>
      </w:r>
    </w:p>
    <w:p w14:paraId="46463DA6" w14:textId="77777777" w:rsidR="00997D7D" w:rsidRPr="00EA526B" w:rsidRDefault="00997D7D" w:rsidP="00997D7D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hyperlink r:id="rId11" w:history="1">
        <w:r w:rsidRPr="00EA526B">
          <w:rPr>
            <w:rFonts w:ascii="Myriad Pro" w:hAnsi="Myriad Pro" w:cstheme="minorHAnsi"/>
            <w:sz w:val="20"/>
            <w:szCs w:val="20"/>
          </w:rPr>
          <w:t>comunicacion@digitales.es</w:t>
        </w:r>
      </w:hyperlink>
    </w:p>
    <w:p w14:paraId="1F1E56C2" w14:textId="570E770B" w:rsidR="00997D7D" w:rsidRPr="00EA526B" w:rsidRDefault="00997D7D" w:rsidP="007E1EB6">
      <w:pPr>
        <w:spacing w:after="0" w:line="276" w:lineRule="auto"/>
        <w:rPr>
          <w:rFonts w:ascii="Myriad Pro" w:hAnsi="Myriad Pro" w:cstheme="minorHAnsi"/>
          <w:sz w:val="20"/>
          <w:szCs w:val="20"/>
        </w:rPr>
      </w:pPr>
      <w:hyperlink r:id="rId12" w:history="1">
        <w:r w:rsidRPr="00EA526B">
          <w:rPr>
            <w:rFonts w:ascii="Myriad Pro" w:hAnsi="Myriad Pro" w:cstheme="minorHAnsi"/>
            <w:sz w:val="20"/>
            <w:szCs w:val="20"/>
          </w:rPr>
          <w:t>www.digitales.es</w:t>
        </w:r>
      </w:hyperlink>
    </w:p>
    <w:sectPr w:rsidR="00997D7D" w:rsidRPr="00EA526B" w:rsidSect="00F00296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8840" w14:textId="77777777" w:rsidR="00AF00DB" w:rsidRDefault="00AF00DB" w:rsidP="00FC4831">
      <w:pPr>
        <w:spacing w:after="0" w:line="240" w:lineRule="auto"/>
      </w:pPr>
      <w:r>
        <w:separator/>
      </w:r>
    </w:p>
  </w:endnote>
  <w:endnote w:type="continuationSeparator" w:id="0">
    <w:p w14:paraId="2DAD7F91" w14:textId="77777777" w:rsidR="00AF00DB" w:rsidRDefault="00AF00DB" w:rsidP="00FC4831">
      <w:pPr>
        <w:spacing w:after="0" w:line="240" w:lineRule="auto"/>
      </w:pPr>
      <w:r>
        <w:continuationSeparator/>
      </w:r>
    </w:p>
  </w:endnote>
  <w:endnote w:type="continuationNotice" w:id="1">
    <w:p w14:paraId="4DA414A0" w14:textId="77777777" w:rsidR="00AF00DB" w:rsidRDefault="00AF0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84C5" w14:textId="5D595BCA" w:rsidR="0087741B" w:rsidRPr="0084677B" w:rsidRDefault="00000000" w:rsidP="00F21EA6">
    <w:pPr>
      <w:pStyle w:val="Piedepgina"/>
      <w:rPr>
        <w:sz w:val="20"/>
      </w:rPr>
    </w:pP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95AA" w14:textId="77777777" w:rsidR="00AF00DB" w:rsidRDefault="00AF00DB" w:rsidP="00FC4831">
      <w:pPr>
        <w:spacing w:after="0" w:line="240" w:lineRule="auto"/>
      </w:pPr>
      <w:r>
        <w:separator/>
      </w:r>
    </w:p>
  </w:footnote>
  <w:footnote w:type="continuationSeparator" w:id="0">
    <w:p w14:paraId="305CD81C" w14:textId="77777777" w:rsidR="00AF00DB" w:rsidRDefault="00AF00DB" w:rsidP="00FC4831">
      <w:pPr>
        <w:spacing w:after="0" w:line="240" w:lineRule="auto"/>
      </w:pPr>
      <w:r>
        <w:continuationSeparator/>
      </w:r>
    </w:p>
  </w:footnote>
  <w:footnote w:type="continuationNotice" w:id="1">
    <w:p w14:paraId="20004B55" w14:textId="77777777" w:rsidR="00AF00DB" w:rsidRDefault="00AF0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0F"/>
    <w:multiLevelType w:val="hybridMultilevel"/>
    <w:tmpl w:val="E25C8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4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6539"/>
    <w:multiLevelType w:val="multilevel"/>
    <w:tmpl w:val="2A1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96A85"/>
    <w:multiLevelType w:val="hybridMultilevel"/>
    <w:tmpl w:val="A0881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E49D6"/>
    <w:multiLevelType w:val="multilevel"/>
    <w:tmpl w:val="B76A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B18F5"/>
    <w:multiLevelType w:val="hybridMultilevel"/>
    <w:tmpl w:val="C7E2D53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71BA6"/>
    <w:multiLevelType w:val="hybridMultilevel"/>
    <w:tmpl w:val="F0626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714A5"/>
    <w:multiLevelType w:val="multilevel"/>
    <w:tmpl w:val="435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31"/>
  </w:num>
  <w:num w:numId="2" w16cid:durableId="1172835944">
    <w:abstractNumId w:val="13"/>
  </w:num>
  <w:num w:numId="3" w16cid:durableId="886838281">
    <w:abstractNumId w:val="38"/>
  </w:num>
  <w:num w:numId="4" w16cid:durableId="463037226">
    <w:abstractNumId w:val="28"/>
  </w:num>
  <w:num w:numId="5" w16cid:durableId="348146358">
    <w:abstractNumId w:val="15"/>
  </w:num>
  <w:num w:numId="6" w16cid:durableId="2005275971">
    <w:abstractNumId w:val="1"/>
  </w:num>
  <w:num w:numId="7" w16cid:durableId="149344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7"/>
  </w:num>
  <w:num w:numId="9" w16cid:durableId="1000813996">
    <w:abstractNumId w:val="5"/>
  </w:num>
  <w:num w:numId="10" w16cid:durableId="2077891674">
    <w:abstractNumId w:val="16"/>
  </w:num>
  <w:num w:numId="11" w16cid:durableId="162938362">
    <w:abstractNumId w:val="3"/>
  </w:num>
  <w:num w:numId="12" w16cid:durableId="1731153321">
    <w:abstractNumId w:val="19"/>
  </w:num>
  <w:num w:numId="13" w16cid:durableId="358823913">
    <w:abstractNumId w:val="37"/>
  </w:num>
  <w:num w:numId="14" w16cid:durableId="292374677">
    <w:abstractNumId w:val="39"/>
  </w:num>
  <w:num w:numId="15" w16cid:durableId="1059551360">
    <w:abstractNumId w:val="36"/>
  </w:num>
  <w:num w:numId="16" w16cid:durableId="1440567548">
    <w:abstractNumId w:val="8"/>
  </w:num>
  <w:num w:numId="17" w16cid:durableId="1080055952">
    <w:abstractNumId w:val="6"/>
  </w:num>
  <w:num w:numId="18" w16cid:durableId="490827371">
    <w:abstractNumId w:val="42"/>
  </w:num>
  <w:num w:numId="19" w16cid:durableId="1515072472">
    <w:abstractNumId w:val="4"/>
  </w:num>
  <w:num w:numId="20" w16cid:durableId="1379696459">
    <w:abstractNumId w:val="40"/>
  </w:num>
  <w:num w:numId="21" w16cid:durableId="1601330801">
    <w:abstractNumId w:val="24"/>
  </w:num>
  <w:num w:numId="22" w16cid:durableId="1877110348">
    <w:abstractNumId w:val="27"/>
  </w:num>
  <w:num w:numId="23" w16cid:durableId="1832788323">
    <w:abstractNumId w:val="43"/>
  </w:num>
  <w:num w:numId="24" w16cid:durableId="858811497">
    <w:abstractNumId w:val="20"/>
  </w:num>
  <w:num w:numId="25" w16cid:durableId="1882017494">
    <w:abstractNumId w:val="21"/>
  </w:num>
  <w:num w:numId="26" w16cid:durableId="1593125261">
    <w:abstractNumId w:val="22"/>
  </w:num>
  <w:num w:numId="27" w16cid:durableId="206258244">
    <w:abstractNumId w:val="14"/>
  </w:num>
  <w:num w:numId="28" w16cid:durableId="197209720">
    <w:abstractNumId w:val="2"/>
  </w:num>
  <w:num w:numId="29" w16cid:durableId="890310633">
    <w:abstractNumId w:val="10"/>
  </w:num>
  <w:num w:numId="30" w16cid:durableId="349376017">
    <w:abstractNumId w:val="33"/>
  </w:num>
  <w:num w:numId="31" w16cid:durableId="357244019">
    <w:abstractNumId w:val="11"/>
  </w:num>
  <w:num w:numId="32" w16cid:durableId="962031785">
    <w:abstractNumId w:val="34"/>
  </w:num>
  <w:num w:numId="33" w16cid:durableId="500900663">
    <w:abstractNumId w:val="25"/>
  </w:num>
  <w:num w:numId="34" w16cid:durableId="283924449">
    <w:abstractNumId w:val="9"/>
  </w:num>
  <w:num w:numId="35" w16cid:durableId="1087191307">
    <w:abstractNumId w:val="7"/>
  </w:num>
  <w:num w:numId="36" w16cid:durableId="393741176">
    <w:abstractNumId w:val="23"/>
  </w:num>
  <w:num w:numId="37" w16cid:durableId="1816599598">
    <w:abstractNumId w:val="26"/>
  </w:num>
  <w:num w:numId="38" w16cid:durableId="1429882746">
    <w:abstractNumId w:val="29"/>
  </w:num>
  <w:num w:numId="39" w16cid:durableId="117265207">
    <w:abstractNumId w:val="18"/>
  </w:num>
  <w:num w:numId="40" w16cid:durableId="1924533831">
    <w:abstractNumId w:val="12"/>
  </w:num>
  <w:num w:numId="41" w16cid:durableId="2012173581">
    <w:abstractNumId w:val="41"/>
  </w:num>
  <w:num w:numId="42" w16cid:durableId="926035963">
    <w:abstractNumId w:val="32"/>
  </w:num>
  <w:num w:numId="43" w16cid:durableId="1290939029">
    <w:abstractNumId w:val="30"/>
  </w:num>
  <w:num w:numId="44" w16cid:durableId="1677148620">
    <w:abstractNumId w:val="0"/>
  </w:num>
  <w:num w:numId="45" w16cid:durableId="57104049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2A4F"/>
    <w:rsid w:val="00002C36"/>
    <w:rsid w:val="00002EB0"/>
    <w:rsid w:val="00003DC0"/>
    <w:rsid w:val="00004B13"/>
    <w:rsid w:val="0000591D"/>
    <w:rsid w:val="00011285"/>
    <w:rsid w:val="00012227"/>
    <w:rsid w:val="00012797"/>
    <w:rsid w:val="00013861"/>
    <w:rsid w:val="000139D6"/>
    <w:rsid w:val="00014B47"/>
    <w:rsid w:val="0001551F"/>
    <w:rsid w:val="00021916"/>
    <w:rsid w:val="00023D7D"/>
    <w:rsid w:val="00024151"/>
    <w:rsid w:val="000249AC"/>
    <w:rsid w:val="00026686"/>
    <w:rsid w:val="00027339"/>
    <w:rsid w:val="00030E6D"/>
    <w:rsid w:val="00032F86"/>
    <w:rsid w:val="000340E3"/>
    <w:rsid w:val="0003415C"/>
    <w:rsid w:val="00036121"/>
    <w:rsid w:val="00041728"/>
    <w:rsid w:val="00044A28"/>
    <w:rsid w:val="00045490"/>
    <w:rsid w:val="00046035"/>
    <w:rsid w:val="000467B7"/>
    <w:rsid w:val="0004694E"/>
    <w:rsid w:val="00046B79"/>
    <w:rsid w:val="00047914"/>
    <w:rsid w:val="0005161A"/>
    <w:rsid w:val="00054318"/>
    <w:rsid w:val="00054381"/>
    <w:rsid w:val="0005499A"/>
    <w:rsid w:val="0005529A"/>
    <w:rsid w:val="00055B20"/>
    <w:rsid w:val="00056AAB"/>
    <w:rsid w:val="00056D75"/>
    <w:rsid w:val="00056E57"/>
    <w:rsid w:val="00057E08"/>
    <w:rsid w:val="00061621"/>
    <w:rsid w:val="0006231E"/>
    <w:rsid w:val="00063196"/>
    <w:rsid w:val="000632FA"/>
    <w:rsid w:val="00063AF2"/>
    <w:rsid w:val="00065206"/>
    <w:rsid w:val="000658E1"/>
    <w:rsid w:val="00067A6E"/>
    <w:rsid w:val="0007057B"/>
    <w:rsid w:val="000713F5"/>
    <w:rsid w:val="0007286D"/>
    <w:rsid w:val="0007296C"/>
    <w:rsid w:val="000744F0"/>
    <w:rsid w:val="0007566C"/>
    <w:rsid w:val="000779C0"/>
    <w:rsid w:val="00077A83"/>
    <w:rsid w:val="000807C3"/>
    <w:rsid w:val="00080B13"/>
    <w:rsid w:val="00082299"/>
    <w:rsid w:val="00083ECD"/>
    <w:rsid w:val="00084165"/>
    <w:rsid w:val="00085DD2"/>
    <w:rsid w:val="00086771"/>
    <w:rsid w:val="00086879"/>
    <w:rsid w:val="0009102D"/>
    <w:rsid w:val="00091BB3"/>
    <w:rsid w:val="0009357D"/>
    <w:rsid w:val="00094C7F"/>
    <w:rsid w:val="000967EF"/>
    <w:rsid w:val="000A0331"/>
    <w:rsid w:val="000A0E50"/>
    <w:rsid w:val="000A1151"/>
    <w:rsid w:val="000A1CC7"/>
    <w:rsid w:val="000A5A78"/>
    <w:rsid w:val="000A5A8E"/>
    <w:rsid w:val="000A5CF1"/>
    <w:rsid w:val="000A5E78"/>
    <w:rsid w:val="000A6B64"/>
    <w:rsid w:val="000A7A59"/>
    <w:rsid w:val="000A7D0F"/>
    <w:rsid w:val="000A7EAC"/>
    <w:rsid w:val="000B1282"/>
    <w:rsid w:val="000B14B2"/>
    <w:rsid w:val="000B18F5"/>
    <w:rsid w:val="000B1BA7"/>
    <w:rsid w:val="000B24FB"/>
    <w:rsid w:val="000B2836"/>
    <w:rsid w:val="000B32BC"/>
    <w:rsid w:val="000B347B"/>
    <w:rsid w:val="000B35D9"/>
    <w:rsid w:val="000B5007"/>
    <w:rsid w:val="000B64A6"/>
    <w:rsid w:val="000B7247"/>
    <w:rsid w:val="000C1705"/>
    <w:rsid w:val="000C2049"/>
    <w:rsid w:val="000C253E"/>
    <w:rsid w:val="000C2EB4"/>
    <w:rsid w:val="000C54A4"/>
    <w:rsid w:val="000C576A"/>
    <w:rsid w:val="000C6547"/>
    <w:rsid w:val="000C7A82"/>
    <w:rsid w:val="000D21C4"/>
    <w:rsid w:val="000D2945"/>
    <w:rsid w:val="000D2A9E"/>
    <w:rsid w:val="000D512C"/>
    <w:rsid w:val="000D7A62"/>
    <w:rsid w:val="000D7F3C"/>
    <w:rsid w:val="000E2CF4"/>
    <w:rsid w:val="000E3622"/>
    <w:rsid w:val="000E4022"/>
    <w:rsid w:val="000E405D"/>
    <w:rsid w:val="000E58F6"/>
    <w:rsid w:val="000E5AA4"/>
    <w:rsid w:val="000E5B05"/>
    <w:rsid w:val="000E5FDC"/>
    <w:rsid w:val="000F030D"/>
    <w:rsid w:val="000F2CA2"/>
    <w:rsid w:val="000F2DAF"/>
    <w:rsid w:val="000F48CC"/>
    <w:rsid w:val="000F5C6F"/>
    <w:rsid w:val="000F6F30"/>
    <w:rsid w:val="00100B39"/>
    <w:rsid w:val="00102A06"/>
    <w:rsid w:val="00102CC9"/>
    <w:rsid w:val="001055F3"/>
    <w:rsid w:val="001062A1"/>
    <w:rsid w:val="001070BC"/>
    <w:rsid w:val="0010775F"/>
    <w:rsid w:val="00107DF2"/>
    <w:rsid w:val="00113CE2"/>
    <w:rsid w:val="00114563"/>
    <w:rsid w:val="00115317"/>
    <w:rsid w:val="0011564A"/>
    <w:rsid w:val="00116FA4"/>
    <w:rsid w:val="00117528"/>
    <w:rsid w:val="00117C38"/>
    <w:rsid w:val="00121489"/>
    <w:rsid w:val="00121BA1"/>
    <w:rsid w:val="00121BAE"/>
    <w:rsid w:val="00122C4F"/>
    <w:rsid w:val="00123FB9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40A3"/>
    <w:rsid w:val="00134407"/>
    <w:rsid w:val="00136D9C"/>
    <w:rsid w:val="0014166B"/>
    <w:rsid w:val="00141DF0"/>
    <w:rsid w:val="0014254E"/>
    <w:rsid w:val="00144671"/>
    <w:rsid w:val="001448BC"/>
    <w:rsid w:val="001450D8"/>
    <w:rsid w:val="00145253"/>
    <w:rsid w:val="001455ED"/>
    <w:rsid w:val="0014712F"/>
    <w:rsid w:val="001471A5"/>
    <w:rsid w:val="00150084"/>
    <w:rsid w:val="0015305D"/>
    <w:rsid w:val="00153474"/>
    <w:rsid w:val="0015507E"/>
    <w:rsid w:val="0015527A"/>
    <w:rsid w:val="00155C8D"/>
    <w:rsid w:val="00156727"/>
    <w:rsid w:val="00156FFB"/>
    <w:rsid w:val="001612FA"/>
    <w:rsid w:val="001613D6"/>
    <w:rsid w:val="00162BD8"/>
    <w:rsid w:val="0016349E"/>
    <w:rsid w:val="00166386"/>
    <w:rsid w:val="0016688F"/>
    <w:rsid w:val="00170F05"/>
    <w:rsid w:val="0017145B"/>
    <w:rsid w:val="001738FA"/>
    <w:rsid w:val="00174374"/>
    <w:rsid w:val="0017458A"/>
    <w:rsid w:val="00174FD6"/>
    <w:rsid w:val="0017528C"/>
    <w:rsid w:val="00176573"/>
    <w:rsid w:val="001774CD"/>
    <w:rsid w:val="00181096"/>
    <w:rsid w:val="00181B18"/>
    <w:rsid w:val="001828A5"/>
    <w:rsid w:val="00182BDB"/>
    <w:rsid w:val="0018447F"/>
    <w:rsid w:val="001851CD"/>
    <w:rsid w:val="001858EC"/>
    <w:rsid w:val="00185DCE"/>
    <w:rsid w:val="00190E92"/>
    <w:rsid w:val="00191969"/>
    <w:rsid w:val="00191B8D"/>
    <w:rsid w:val="00192A50"/>
    <w:rsid w:val="00192EC4"/>
    <w:rsid w:val="00193079"/>
    <w:rsid w:val="00193523"/>
    <w:rsid w:val="001936A6"/>
    <w:rsid w:val="0019386D"/>
    <w:rsid w:val="001977B6"/>
    <w:rsid w:val="001A0549"/>
    <w:rsid w:val="001A2B37"/>
    <w:rsid w:val="001A2B8E"/>
    <w:rsid w:val="001A2E90"/>
    <w:rsid w:val="001A3BCE"/>
    <w:rsid w:val="001A43C8"/>
    <w:rsid w:val="001A5549"/>
    <w:rsid w:val="001A5D37"/>
    <w:rsid w:val="001A68CC"/>
    <w:rsid w:val="001B253D"/>
    <w:rsid w:val="001B2C0E"/>
    <w:rsid w:val="001B308D"/>
    <w:rsid w:val="001B3687"/>
    <w:rsid w:val="001B3896"/>
    <w:rsid w:val="001B3F79"/>
    <w:rsid w:val="001B4830"/>
    <w:rsid w:val="001B641C"/>
    <w:rsid w:val="001B71C7"/>
    <w:rsid w:val="001B7AB5"/>
    <w:rsid w:val="001C175C"/>
    <w:rsid w:val="001C19F7"/>
    <w:rsid w:val="001C4BA7"/>
    <w:rsid w:val="001C4CE9"/>
    <w:rsid w:val="001C692C"/>
    <w:rsid w:val="001C6ABD"/>
    <w:rsid w:val="001C76B5"/>
    <w:rsid w:val="001D0CE6"/>
    <w:rsid w:val="001D107C"/>
    <w:rsid w:val="001D116C"/>
    <w:rsid w:val="001D166A"/>
    <w:rsid w:val="001D2BBF"/>
    <w:rsid w:val="001D3792"/>
    <w:rsid w:val="001D4787"/>
    <w:rsid w:val="001D4BF8"/>
    <w:rsid w:val="001D7892"/>
    <w:rsid w:val="001D7DF6"/>
    <w:rsid w:val="001E335B"/>
    <w:rsid w:val="001E37FF"/>
    <w:rsid w:val="001E3BF9"/>
    <w:rsid w:val="001E578E"/>
    <w:rsid w:val="001E705B"/>
    <w:rsid w:val="001F1AF4"/>
    <w:rsid w:val="001F2E2E"/>
    <w:rsid w:val="001F44E7"/>
    <w:rsid w:val="001F4C3C"/>
    <w:rsid w:val="001F5015"/>
    <w:rsid w:val="001F632F"/>
    <w:rsid w:val="001F669D"/>
    <w:rsid w:val="001F7989"/>
    <w:rsid w:val="001F79E9"/>
    <w:rsid w:val="001F7E16"/>
    <w:rsid w:val="00200275"/>
    <w:rsid w:val="00201233"/>
    <w:rsid w:val="00201CBF"/>
    <w:rsid w:val="00202E82"/>
    <w:rsid w:val="00202F0B"/>
    <w:rsid w:val="00203046"/>
    <w:rsid w:val="002037AF"/>
    <w:rsid w:val="002038CB"/>
    <w:rsid w:val="0020580F"/>
    <w:rsid w:val="0021040E"/>
    <w:rsid w:val="002105BC"/>
    <w:rsid w:val="0021065C"/>
    <w:rsid w:val="0021074B"/>
    <w:rsid w:val="00210B5D"/>
    <w:rsid w:val="00210F51"/>
    <w:rsid w:val="00211499"/>
    <w:rsid w:val="00212195"/>
    <w:rsid w:val="00214540"/>
    <w:rsid w:val="00214C5F"/>
    <w:rsid w:val="002164A5"/>
    <w:rsid w:val="00217477"/>
    <w:rsid w:val="002211D1"/>
    <w:rsid w:val="00223721"/>
    <w:rsid w:val="002238C1"/>
    <w:rsid w:val="00226C64"/>
    <w:rsid w:val="00230C95"/>
    <w:rsid w:val="00230FCD"/>
    <w:rsid w:val="00231BB4"/>
    <w:rsid w:val="0023366A"/>
    <w:rsid w:val="00233B8B"/>
    <w:rsid w:val="00233F01"/>
    <w:rsid w:val="00233F87"/>
    <w:rsid w:val="002341BB"/>
    <w:rsid w:val="00234CAD"/>
    <w:rsid w:val="0023678F"/>
    <w:rsid w:val="002369D0"/>
    <w:rsid w:val="00237FCB"/>
    <w:rsid w:val="00241B3E"/>
    <w:rsid w:val="00242131"/>
    <w:rsid w:val="002460F6"/>
    <w:rsid w:val="00246632"/>
    <w:rsid w:val="002475B8"/>
    <w:rsid w:val="00252087"/>
    <w:rsid w:val="00252860"/>
    <w:rsid w:val="00253D33"/>
    <w:rsid w:val="00253E40"/>
    <w:rsid w:val="00255AD8"/>
    <w:rsid w:val="00256BF6"/>
    <w:rsid w:val="00257547"/>
    <w:rsid w:val="0025795A"/>
    <w:rsid w:val="00260E78"/>
    <w:rsid w:val="002625F8"/>
    <w:rsid w:val="00263160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03FA"/>
    <w:rsid w:val="002708EA"/>
    <w:rsid w:val="00271CDE"/>
    <w:rsid w:val="00272368"/>
    <w:rsid w:val="00272C26"/>
    <w:rsid w:val="00274BA5"/>
    <w:rsid w:val="00274C19"/>
    <w:rsid w:val="002752CF"/>
    <w:rsid w:val="0027567B"/>
    <w:rsid w:val="00275F0E"/>
    <w:rsid w:val="0027726E"/>
    <w:rsid w:val="002776A7"/>
    <w:rsid w:val="00277799"/>
    <w:rsid w:val="00281D59"/>
    <w:rsid w:val="00281E90"/>
    <w:rsid w:val="0028325A"/>
    <w:rsid w:val="002846E1"/>
    <w:rsid w:val="00286BBA"/>
    <w:rsid w:val="00287EAD"/>
    <w:rsid w:val="0029068E"/>
    <w:rsid w:val="00291637"/>
    <w:rsid w:val="00291C56"/>
    <w:rsid w:val="002930EB"/>
    <w:rsid w:val="002934DE"/>
    <w:rsid w:val="00293D05"/>
    <w:rsid w:val="00294EE7"/>
    <w:rsid w:val="00297870"/>
    <w:rsid w:val="002A1D85"/>
    <w:rsid w:val="002A394A"/>
    <w:rsid w:val="002A4EC9"/>
    <w:rsid w:val="002A57B1"/>
    <w:rsid w:val="002A5A0A"/>
    <w:rsid w:val="002A6B1B"/>
    <w:rsid w:val="002A7F15"/>
    <w:rsid w:val="002B0DCB"/>
    <w:rsid w:val="002B0E83"/>
    <w:rsid w:val="002B1EF2"/>
    <w:rsid w:val="002B1F90"/>
    <w:rsid w:val="002B2A49"/>
    <w:rsid w:val="002B3C0B"/>
    <w:rsid w:val="002B401F"/>
    <w:rsid w:val="002B47EF"/>
    <w:rsid w:val="002B56F0"/>
    <w:rsid w:val="002B5C2A"/>
    <w:rsid w:val="002B5E30"/>
    <w:rsid w:val="002B672E"/>
    <w:rsid w:val="002B7095"/>
    <w:rsid w:val="002B716D"/>
    <w:rsid w:val="002B7B28"/>
    <w:rsid w:val="002B7CA9"/>
    <w:rsid w:val="002C07DD"/>
    <w:rsid w:val="002C11C6"/>
    <w:rsid w:val="002C1ED3"/>
    <w:rsid w:val="002C29CF"/>
    <w:rsid w:val="002C33F4"/>
    <w:rsid w:val="002C37EC"/>
    <w:rsid w:val="002C5E5F"/>
    <w:rsid w:val="002C72CD"/>
    <w:rsid w:val="002D0D32"/>
    <w:rsid w:val="002D1676"/>
    <w:rsid w:val="002D18DB"/>
    <w:rsid w:val="002D2D3F"/>
    <w:rsid w:val="002D3086"/>
    <w:rsid w:val="002D4C74"/>
    <w:rsid w:val="002D4E5D"/>
    <w:rsid w:val="002D59AE"/>
    <w:rsid w:val="002D5A20"/>
    <w:rsid w:val="002D6010"/>
    <w:rsid w:val="002D605B"/>
    <w:rsid w:val="002D6586"/>
    <w:rsid w:val="002D7EE1"/>
    <w:rsid w:val="002E0116"/>
    <w:rsid w:val="002E09B1"/>
    <w:rsid w:val="002E36DE"/>
    <w:rsid w:val="002E3FEC"/>
    <w:rsid w:val="002E4160"/>
    <w:rsid w:val="002E43B1"/>
    <w:rsid w:val="002E46F3"/>
    <w:rsid w:val="002E4C0E"/>
    <w:rsid w:val="002E65C2"/>
    <w:rsid w:val="002E7911"/>
    <w:rsid w:val="002E7B97"/>
    <w:rsid w:val="002F0F5D"/>
    <w:rsid w:val="002F1D26"/>
    <w:rsid w:val="002F25B1"/>
    <w:rsid w:val="002F2F2A"/>
    <w:rsid w:val="002F4277"/>
    <w:rsid w:val="002F4419"/>
    <w:rsid w:val="002F6771"/>
    <w:rsid w:val="0030157F"/>
    <w:rsid w:val="00301607"/>
    <w:rsid w:val="00301D12"/>
    <w:rsid w:val="00304FEC"/>
    <w:rsid w:val="003056D5"/>
    <w:rsid w:val="00306C70"/>
    <w:rsid w:val="00310747"/>
    <w:rsid w:val="003108A1"/>
    <w:rsid w:val="00311399"/>
    <w:rsid w:val="003124E0"/>
    <w:rsid w:val="0031319B"/>
    <w:rsid w:val="00314FD6"/>
    <w:rsid w:val="00315C77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7695"/>
    <w:rsid w:val="00327725"/>
    <w:rsid w:val="00327EEB"/>
    <w:rsid w:val="00330D0C"/>
    <w:rsid w:val="0033160E"/>
    <w:rsid w:val="00331744"/>
    <w:rsid w:val="003322B9"/>
    <w:rsid w:val="00333537"/>
    <w:rsid w:val="00334036"/>
    <w:rsid w:val="00334214"/>
    <w:rsid w:val="00336289"/>
    <w:rsid w:val="00336337"/>
    <w:rsid w:val="00337C30"/>
    <w:rsid w:val="00337D64"/>
    <w:rsid w:val="00340161"/>
    <w:rsid w:val="00341F87"/>
    <w:rsid w:val="003447DE"/>
    <w:rsid w:val="00344AF7"/>
    <w:rsid w:val="003465E8"/>
    <w:rsid w:val="00347080"/>
    <w:rsid w:val="00347C7C"/>
    <w:rsid w:val="00350537"/>
    <w:rsid w:val="0035076E"/>
    <w:rsid w:val="00350B90"/>
    <w:rsid w:val="0035152A"/>
    <w:rsid w:val="00352268"/>
    <w:rsid w:val="00353AE4"/>
    <w:rsid w:val="003547A4"/>
    <w:rsid w:val="00354E2F"/>
    <w:rsid w:val="003605EA"/>
    <w:rsid w:val="0036157D"/>
    <w:rsid w:val="00361794"/>
    <w:rsid w:val="003635E6"/>
    <w:rsid w:val="00363B98"/>
    <w:rsid w:val="00364A78"/>
    <w:rsid w:val="00366D7F"/>
    <w:rsid w:val="00366FEE"/>
    <w:rsid w:val="00367983"/>
    <w:rsid w:val="00370605"/>
    <w:rsid w:val="00370A1D"/>
    <w:rsid w:val="00371904"/>
    <w:rsid w:val="003725BD"/>
    <w:rsid w:val="00372752"/>
    <w:rsid w:val="003732F7"/>
    <w:rsid w:val="003735EE"/>
    <w:rsid w:val="003741E2"/>
    <w:rsid w:val="00374971"/>
    <w:rsid w:val="003750CE"/>
    <w:rsid w:val="003754FF"/>
    <w:rsid w:val="003800DB"/>
    <w:rsid w:val="00380640"/>
    <w:rsid w:val="00381121"/>
    <w:rsid w:val="00381473"/>
    <w:rsid w:val="003815EE"/>
    <w:rsid w:val="00381AD9"/>
    <w:rsid w:val="00381DCD"/>
    <w:rsid w:val="00381EFA"/>
    <w:rsid w:val="00381FF7"/>
    <w:rsid w:val="00382982"/>
    <w:rsid w:val="00382BA7"/>
    <w:rsid w:val="00383219"/>
    <w:rsid w:val="0038327F"/>
    <w:rsid w:val="0038389A"/>
    <w:rsid w:val="00383962"/>
    <w:rsid w:val="003852E8"/>
    <w:rsid w:val="00385656"/>
    <w:rsid w:val="00385669"/>
    <w:rsid w:val="003870F4"/>
    <w:rsid w:val="0039018D"/>
    <w:rsid w:val="00391943"/>
    <w:rsid w:val="003933D6"/>
    <w:rsid w:val="00394847"/>
    <w:rsid w:val="00394E5D"/>
    <w:rsid w:val="00396059"/>
    <w:rsid w:val="003961C3"/>
    <w:rsid w:val="0039673D"/>
    <w:rsid w:val="00397A86"/>
    <w:rsid w:val="003A0607"/>
    <w:rsid w:val="003A0E6F"/>
    <w:rsid w:val="003A2730"/>
    <w:rsid w:val="003A280A"/>
    <w:rsid w:val="003A3970"/>
    <w:rsid w:val="003A4C43"/>
    <w:rsid w:val="003A73B9"/>
    <w:rsid w:val="003B0B7D"/>
    <w:rsid w:val="003B1250"/>
    <w:rsid w:val="003B1A8D"/>
    <w:rsid w:val="003B3DC5"/>
    <w:rsid w:val="003B3F1C"/>
    <w:rsid w:val="003B42ED"/>
    <w:rsid w:val="003B52A2"/>
    <w:rsid w:val="003B54B9"/>
    <w:rsid w:val="003B5C01"/>
    <w:rsid w:val="003B604B"/>
    <w:rsid w:val="003B6228"/>
    <w:rsid w:val="003B7500"/>
    <w:rsid w:val="003C0372"/>
    <w:rsid w:val="003C08BD"/>
    <w:rsid w:val="003C115B"/>
    <w:rsid w:val="003C13C7"/>
    <w:rsid w:val="003C18E4"/>
    <w:rsid w:val="003C1FE6"/>
    <w:rsid w:val="003C2DE8"/>
    <w:rsid w:val="003C65DE"/>
    <w:rsid w:val="003C66A1"/>
    <w:rsid w:val="003D0913"/>
    <w:rsid w:val="003D0A58"/>
    <w:rsid w:val="003D1451"/>
    <w:rsid w:val="003D230F"/>
    <w:rsid w:val="003D2C15"/>
    <w:rsid w:val="003D2FD1"/>
    <w:rsid w:val="003D4199"/>
    <w:rsid w:val="003D46B8"/>
    <w:rsid w:val="003D56CA"/>
    <w:rsid w:val="003E1E32"/>
    <w:rsid w:val="003E2C4F"/>
    <w:rsid w:val="003E320B"/>
    <w:rsid w:val="003E34F3"/>
    <w:rsid w:val="003E4ACA"/>
    <w:rsid w:val="003E551B"/>
    <w:rsid w:val="003E59B3"/>
    <w:rsid w:val="003E5A37"/>
    <w:rsid w:val="003E5FC5"/>
    <w:rsid w:val="003E6940"/>
    <w:rsid w:val="003E6E9E"/>
    <w:rsid w:val="003E7127"/>
    <w:rsid w:val="003E784E"/>
    <w:rsid w:val="003F0F4E"/>
    <w:rsid w:val="003F0F59"/>
    <w:rsid w:val="003F18AA"/>
    <w:rsid w:val="003F29EA"/>
    <w:rsid w:val="003F3354"/>
    <w:rsid w:val="003F3361"/>
    <w:rsid w:val="003F3784"/>
    <w:rsid w:val="003F3996"/>
    <w:rsid w:val="003F6C41"/>
    <w:rsid w:val="003F7102"/>
    <w:rsid w:val="00401500"/>
    <w:rsid w:val="00402259"/>
    <w:rsid w:val="00402CAC"/>
    <w:rsid w:val="00403996"/>
    <w:rsid w:val="004061EA"/>
    <w:rsid w:val="00407B19"/>
    <w:rsid w:val="00412623"/>
    <w:rsid w:val="00412AA2"/>
    <w:rsid w:val="00412C64"/>
    <w:rsid w:val="004134BF"/>
    <w:rsid w:val="004137B4"/>
    <w:rsid w:val="00414915"/>
    <w:rsid w:val="004156B1"/>
    <w:rsid w:val="00415788"/>
    <w:rsid w:val="00415936"/>
    <w:rsid w:val="00415D6E"/>
    <w:rsid w:val="00415F70"/>
    <w:rsid w:val="004160AF"/>
    <w:rsid w:val="00420BE6"/>
    <w:rsid w:val="00421197"/>
    <w:rsid w:val="00421C15"/>
    <w:rsid w:val="00422241"/>
    <w:rsid w:val="00422F34"/>
    <w:rsid w:val="004232D2"/>
    <w:rsid w:val="004257B6"/>
    <w:rsid w:val="00426A68"/>
    <w:rsid w:val="00427413"/>
    <w:rsid w:val="0043173F"/>
    <w:rsid w:val="0043180B"/>
    <w:rsid w:val="00434FF6"/>
    <w:rsid w:val="00435C37"/>
    <w:rsid w:val="0043640B"/>
    <w:rsid w:val="0043653E"/>
    <w:rsid w:val="00437048"/>
    <w:rsid w:val="004379E2"/>
    <w:rsid w:val="00440564"/>
    <w:rsid w:val="00440797"/>
    <w:rsid w:val="00440C78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4EFA"/>
    <w:rsid w:val="00455D74"/>
    <w:rsid w:val="00456B35"/>
    <w:rsid w:val="004576C4"/>
    <w:rsid w:val="0046090D"/>
    <w:rsid w:val="00460CA0"/>
    <w:rsid w:val="00461155"/>
    <w:rsid w:val="004613E3"/>
    <w:rsid w:val="0046174B"/>
    <w:rsid w:val="00463421"/>
    <w:rsid w:val="00463986"/>
    <w:rsid w:val="00465D8E"/>
    <w:rsid w:val="00467F98"/>
    <w:rsid w:val="00471575"/>
    <w:rsid w:val="0047173E"/>
    <w:rsid w:val="00474B92"/>
    <w:rsid w:val="0047552A"/>
    <w:rsid w:val="00476A79"/>
    <w:rsid w:val="0047729B"/>
    <w:rsid w:val="00477A8B"/>
    <w:rsid w:val="00480578"/>
    <w:rsid w:val="00480A70"/>
    <w:rsid w:val="004811A9"/>
    <w:rsid w:val="00481A83"/>
    <w:rsid w:val="00482668"/>
    <w:rsid w:val="00483A42"/>
    <w:rsid w:val="00483BC1"/>
    <w:rsid w:val="0048490B"/>
    <w:rsid w:val="00484A18"/>
    <w:rsid w:val="00485025"/>
    <w:rsid w:val="00485118"/>
    <w:rsid w:val="00485892"/>
    <w:rsid w:val="00485FAE"/>
    <w:rsid w:val="00486323"/>
    <w:rsid w:val="004874B4"/>
    <w:rsid w:val="0049009A"/>
    <w:rsid w:val="00490257"/>
    <w:rsid w:val="004905BB"/>
    <w:rsid w:val="004911DE"/>
    <w:rsid w:val="004913BD"/>
    <w:rsid w:val="004919BA"/>
    <w:rsid w:val="00491C58"/>
    <w:rsid w:val="00493C15"/>
    <w:rsid w:val="00493EA0"/>
    <w:rsid w:val="004947E4"/>
    <w:rsid w:val="00495939"/>
    <w:rsid w:val="00496361"/>
    <w:rsid w:val="004973E6"/>
    <w:rsid w:val="004977CC"/>
    <w:rsid w:val="00497A86"/>
    <w:rsid w:val="004A024B"/>
    <w:rsid w:val="004A0C96"/>
    <w:rsid w:val="004A1545"/>
    <w:rsid w:val="004A1794"/>
    <w:rsid w:val="004A2D4C"/>
    <w:rsid w:val="004A2E55"/>
    <w:rsid w:val="004A3234"/>
    <w:rsid w:val="004A3570"/>
    <w:rsid w:val="004A374C"/>
    <w:rsid w:val="004A67F9"/>
    <w:rsid w:val="004A6F48"/>
    <w:rsid w:val="004A7388"/>
    <w:rsid w:val="004B005B"/>
    <w:rsid w:val="004B00CB"/>
    <w:rsid w:val="004B011D"/>
    <w:rsid w:val="004B12CA"/>
    <w:rsid w:val="004B1EC1"/>
    <w:rsid w:val="004B260B"/>
    <w:rsid w:val="004B2C21"/>
    <w:rsid w:val="004B37C1"/>
    <w:rsid w:val="004B3DF1"/>
    <w:rsid w:val="004B4EA8"/>
    <w:rsid w:val="004B600F"/>
    <w:rsid w:val="004B7FA8"/>
    <w:rsid w:val="004C0BFF"/>
    <w:rsid w:val="004C1213"/>
    <w:rsid w:val="004C1421"/>
    <w:rsid w:val="004C3662"/>
    <w:rsid w:val="004C534D"/>
    <w:rsid w:val="004C56B6"/>
    <w:rsid w:val="004C6702"/>
    <w:rsid w:val="004D002B"/>
    <w:rsid w:val="004D00D4"/>
    <w:rsid w:val="004D0443"/>
    <w:rsid w:val="004D1DDF"/>
    <w:rsid w:val="004D4FB9"/>
    <w:rsid w:val="004D5282"/>
    <w:rsid w:val="004D6B3D"/>
    <w:rsid w:val="004D6D22"/>
    <w:rsid w:val="004D786D"/>
    <w:rsid w:val="004E24D0"/>
    <w:rsid w:val="004E326F"/>
    <w:rsid w:val="004E3839"/>
    <w:rsid w:val="004E3EF8"/>
    <w:rsid w:val="004E435C"/>
    <w:rsid w:val="004E6115"/>
    <w:rsid w:val="004E676E"/>
    <w:rsid w:val="004E6799"/>
    <w:rsid w:val="004E6BA9"/>
    <w:rsid w:val="004F0360"/>
    <w:rsid w:val="004F2008"/>
    <w:rsid w:val="004F2474"/>
    <w:rsid w:val="004F3774"/>
    <w:rsid w:val="004F6324"/>
    <w:rsid w:val="004F778B"/>
    <w:rsid w:val="004F7EBA"/>
    <w:rsid w:val="00500BAD"/>
    <w:rsid w:val="005054C2"/>
    <w:rsid w:val="00507FD8"/>
    <w:rsid w:val="00510DD5"/>
    <w:rsid w:val="00511634"/>
    <w:rsid w:val="00512040"/>
    <w:rsid w:val="005121B8"/>
    <w:rsid w:val="00512D13"/>
    <w:rsid w:val="005138F3"/>
    <w:rsid w:val="005155D2"/>
    <w:rsid w:val="00516156"/>
    <w:rsid w:val="005162C7"/>
    <w:rsid w:val="00516848"/>
    <w:rsid w:val="00516B29"/>
    <w:rsid w:val="00517287"/>
    <w:rsid w:val="0052146E"/>
    <w:rsid w:val="005227B3"/>
    <w:rsid w:val="005229A4"/>
    <w:rsid w:val="0052319E"/>
    <w:rsid w:val="0052383A"/>
    <w:rsid w:val="0052491E"/>
    <w:rsid w:val="00526C99"/>
    <w:rsid w:val="00526E2C"/>
    <w:rsid w:val="00527A51"/>
    <w:rsid w:val="00530BE3"/>
    <w:rsid w:val="00531581"/>
    <w:rsid w:val="00531BDD"/>
    <w:rsid w:val="00534E41"/>
    <w:rsid w:val="00535392"/>
    <w:rsid w:val="005353F7"/>
    <w:rsid w:val="005355E3"/>
    <w:rsid w:val="0053660E"/>
    <w:rsid w:val="00536B44"/>
    <w:rsid w:val="005375BE"/>
    <w:rsid w:val="00540D6D"/>
    <w:rsid w:val="005410F2"/>
    <w:rsid w:val="00541FAC"/>
    <w:rsid w:val="00542120"/>
    <w:rsid w:val="00542667"/>
    <w:rsid w:val="005427F2"/>
    <w:rsid w:val="005430F4"/>
    <w:rsid w:val="00543AA4"/>
    <w:rsid w:val="00545430"/>
    <w:rsid w:val="00545ABE"/>
    <w:rsid w:val="005472FE"/>
    <w:rsid w:val="005473A8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3D39"/>
    <w:rsid w:val="00554817"/>
    <w:rsid w:val="005555D1"/>
    <w:rsid w:val="00555ED1"/>
    <w:rsid w:val="0055620E"/>
    <w:rsid w:val="005565FC"/>
    <w:rsid w:val="00556D8C"/>
    <w:rsid w:val="00556E6B"/>
    <w:rsid w:val="00557A1F"/>
    <w:rsid w:val="00560B04"/>
    <w:rsid w:val="005611E6"/>
    <w:rsid w:val="005625FF"/>
    <w:rsid w:val="005631F8"/>
    <w:rsid w:val="00565931"/>
    <w:rsid w:val="0056625B"/>
    <w:rsid w:val="00571850"/>
    <w:rsid w:val="005740EF"/>
    <w:rsid w:val="00575960"/>
    <w:rsid w:val="00580DE4"/>
    <w:rsid w:val="0058176E"/>
    <w:rsid w:val="005827CC"/>
    <w:rsid w:val="00584040"/>
    <w:rsid w:val="005849B2"/>
    <w:rsid w:val="00585191"/>
    <w:rsid w:val="00585388"/>
    <w:rsid w:val="0058600A"/>
    <w:rsid w:val="0058656A"/>
    <w:rsid w:val="00590446"/>
    <w:rsid w:val="00590BE4"/>
    <w:rsid w:val="00590E39"/>
    <w:rsid w:val="00591EB5"/>
    <w:rsid w:val="00592BFF"/>
    <w:rsid w:val="00592DCA"/>
    <w:rsid w:val="00593282"/>
    <w:rsid w:val="005933AC"/>
    <w:rsid w:val="005945CD"/>
    <w:rsid w:val="00595938"/>
    <w:rsid w:val="0059656C"/>
    <w:rsid w:val="00596693"/>
    <w:rsid w:val="00596E56"/>
    <w:rsid w:val="005A1227"/>
    <w:rsid w:val="005A15DB"/>
    <w:rsid w:val="005A1AF4"/>
    <w:rsid w:val="005A1CAA"/>
    <w:rsid w:val="005A2E3B"/>
    <w:rsid w:val="005A348A"/>
    <w:rsid w:val="005A3D8D"/>
    <w:rsid w:val="005A496A"/>
    <w:rsid w:val="005A5260"/>
    <w:rsid w:val="005A7225"/>
    <w:rsid w:val="005A78D1"/>
    <w:rsid w:val="005A7ED5"/>
    <w:rsid w:val="005B0CFF"/>
    <w:rsid w:val="005B206A"/>
    <w:rsid w:val="005B4B80"/>
    <w:rsid w:val="005B4E52"/>
    <w:rsid w:val="005B72C8"/>
    <w:rsid w:val="005C0E76"/>
    <w:rsid w:val="005C1296"/>
    <w:rsid w:val="005C12B6"/>
    <w:rsid w:val="005C138A"/>
    <w:rsid w:val="005C16C2"/>
    <w:rsid w:val="005C36DE"/>
    <w:rsid w:val="005C3934"/>
    <w:rsid w:val="005C42E2"/>
    <w:rsid w:val="005C53F4"/>
    <w:rsid w:val="005C6706"/>
    <w:rsid w:val="005C6CBE"/>
    <w:rsid w:val="005C7E50"/>
    <w:rsid w:val="005D1384"/>
    <w:rsid w:val="005D39EC"/>
    <w:rsid w:val="005D440B"/>
    <w:rsid w:val="005D4BEC"/>
    <w:rsid w:val="005D5283"/>
    <w:rsid w:val="005D66C5"/>
    <w:rsid w:val="005D6F63"/>
    <w:rsid w:val="005D722D"/>
    <w:rsid w:val="005D756C"/>
    <w:rsid w:val="005E2480"/>
    <w:rsid w:val="005E250C"/>
    <w:rsid w:val="005E378A"/>
    <w:rsid w:val="005E53E0"/>
    <w:rsid w:val="005E56EE"/>
    <w:rsid w:val="005E5810"/>
    <w:rsid w:val="005E5E5C"/>
    <w:rsid w:val="005E60FF"/>
    <w:rsid w:val="005E79B2"/>
    <w:rsid w:val="005E7E39"/>
    <w:rsid w:val="005F1058"/>
    <w:rsid w:val="005F176D"/>
    <w:rsid w:val="005F18A1"/>
    <w:rsid w:val="005F294D"/>
    <w:rsid w:val="005F3704"/>
    <w:rsid w:val="005F4F48"/>
    <w:rsid w:val="005F68BE"/>
    <w:rsid w:val="005F6908"/>
    <w:rsid w:val="005F76EE"/>
    <w:rsid w:val="0060106C"/>
    <w:rsid w:val="0060219D"/>
    <w:rsid w:val="0060348D"/>
    <w:rsid w:val="00603D77"/>
    <w:rsid w:val="006050A2"/>
    <w:rsid w:val="00605ED3"/>
    <w:rsid w:val="00606281"/>
    <w:rsid w:val="00610AD5"/>
    <w:rsid w:val="006115C0"/>
    <w:rsid w:val="00611801"/>
    <w:rsid w:val="00612D28"/>
    <w:rsid w:val="00615224"/>
    <w:rsid w:val="00615572"/>
    <w:rsid w:val="00615A09"/>
    <w:rsid w:val="006172E1"/>
    <w:rsid w:val="00617B99"/>
    <w:rsid w:val="0062027E"/>
    <w:rsid w:val="00621722"/>
    <w:rsid w:val="006219ED"/>
    <w:rsid w:val="006220E1"/>
    <w:rsid w:val="00622E84"/>
    <w:rsid w:val="006251D5"/>
    <w:rsid w:val="006266E7"/>
    <w:rsid w:val="006276F8"/>
    <w:rsid w:val="006306A1"/>
    <w:rsid w:val="006311D2"/>
    <w:rsid w:val="006313A1"/>
    <w:rsid w:val="00633AC4"/>
    <w:rsid w:val="00635D9E"/>
    <w:rsid w:val="006413EF"/>
    <w:rsid w:val="00641E0D"/>
    <w:rsid w:val="006425F4"/>
    <w:rsid w:val="00642B7B"/>
    <w:rsid w:val="00643CD8"/>
    <w:rsid w:val="006440BA"/>
    <w:rsid w:val="0064513A"/>
    <w:rsid w:val="00647C24"/>
    <w:rsid w:val="00650C72"/>
    <w:rsid w:val="00651F56"/>
    <w:rsid w:val="00652892"/>
    <w:rsid w:val="00654029"/>
    <w:rsid w:val="006554A6"/>
    <w:rsid w:val="006556E5"/>
    <w:rsid w:val="00655751"/>
    <w:rsid w:val="00655982"/>
    <w:rsid w:val="00655DFB"/>
    <w:rsid w:val="00656333"/>
    <w:rsid w:val="00661DBA"/>
    <w:rsid w:val="00661F6E"/>
    <w:rsid w:val="00662A46"/>
    <w:rsid w:val="00662A58"/>
    <w:rsid w:val="006630E2"/>
    <w:rsid w:val="00663DCE"/>
    <w:rsid w:val="00664B8C"/>
    <w:rsid w:val="00665238"/>
    <w:rsid w:val="006655A4"/>
    <w:rsid w:val="00665B07"/>
    <w:rsid w:val="00667298"/>
    <w:rsid w:val="00667ADD"/>
    <w:rsid w:val="00667D03"/>
    <w:rsid w:val="00667D69"/>
    <w:rsid w:val="00667F89"/>
    <w:rsid w:val="00670411"/>
    <w:rsid w:val="006718BE"/>
    <w:rsid w:val="0067264E"/>
    <w:rsid w:val="00672C9B"/>
    <w:rsid w:val="00674293"/>
    <w:rsid w:val="00677924"/>
    <w:rsid w:val="00677BAC"/>
    <w:rsid w:val="00677D9E"/>
    <w:rsid w:val="006815E2"/>
    <w:rsid w:val="00683361"/>
    <w:rsid w:val="00684423"/>
    <w:rsid w:val="00685DC2"/>
    <w:rsid w:val="0068609C"/>
    <w:rsid w:val="00686172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A0328"/>
    <w:rsid w:val="006A30A0"/>
    <w:rsid w:val="006A417B"/>
    <w:rsid w:val="006A7893"/>
    <w:rsid w:val="006A7980"/>
    <w:rsid w:val="006B0140"/>
    <w:rsid w:val="006B26B7"/>
    <w:rsid w:val="006B4636"/>
    <w:rsid w:val="006B4DF0"/>
    <w:rsid w:val="006B623D"/>
    <w:rsid w:val="006C1AE8"/>
    <w:rsid w:val="006C1E19"/>
    <w:rsid w:val="006C29AF"/>
    <w:rsid w:val="006C2B82"/>
    <w:rsid w:val="006C351A"/>
    <w:rsid w:val="006C3800"/>
    <w:rsid w:val="006C5093"/>
    <w:rsid w:val="006C51AE"/>
    <w:rsid w:val="006C51DB"/>
    <w:rsid w:val="006C5764"/>
    <w:rsid w:val="006C63C3"/>
    <w:rsid w:val="006D0F37"/>
    <w:rsid w:val="006D34D7"/>
    <w:rsid w:val="006D4388"/>
    <w:rsid w:val="006D651B"/>
    <w:rsid w:val="006D6710"/>
    <w:rsid w:val="006D77E9"/>
    <w:rsid w:val="006E05CC"/>
    <w:rsid w:val="006E114B"/>
    <w:rsid w:val="006E3BF4"/>
    <w:rsid w:val="006E4171"/>
    <w:rsid w:val="006E5180"/>
    <w:rsid w:val="006E5AFC"/>
    <w:rsid w:val="006E5F5F"/>
    <w:rsid w:val="006E6B02"/>
    <w:rsid w:val="006E6D57"/>
    <w:rsid w:val="006E79FF"/>
    <w:rsid w:val="006F0FE2"/>
    <w:rsid w:val="006F1784"/>
    <w:rsid w:val="006F1EC1"/>
    <w:rsid w:val="006F23CF"/>
    <w:rsid w:val="006F488D"/>
    <w:rsid w:val="006F4B30"/>
    <w:rsid w:val="006F4DEF"/>
    <w:rsid w:val="006F7B25"/>
    <w:rsid w:val="0070169C"/>
    <w:rsid w:val="007018DA"/>
    <w:rsid w:val="007030D7"/>
    <w:rsid w:val="007031C0"/>
    <w:rsid w:val="007040A0"/>
    <w:rsid w:val="007043BE"/>
    <w:rsid w:val="007066C8"/>
    <w:rsid w:val="00706D8F"/>
    <w:rsid w:val="007132C4"/>
    <w:rsid w:val="00713805"/>
    <w:rsid w:val="007141B1"/>
    <w:rsid w:val="00714A90"/>
    <w:rsid w:val="00714D10"/>
    <w:rsid w:val="007153B6"/>
    <w:rsid w:val="00716658"/>
    <w:rsid w:val="0072178B"/>
    <w:rsid w:val="0072248B"/>
    <w:rsid w:val="00723644"/>
    <w:rsid w:val="007241AD"/>
    <w:rsid w:val="00724A07"/>
    <w:rsid w:val="00726452"/>
    <w:rsid w:val="00726A4F"/>
    <w:rsid w:val="007279AB"/>
    <w:rsid w:val="00727D2E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60"/>
    <w:rsid w:val="0073418C"/>
    <w:rsid w:val="00735CD7"/>
    <w:rsid w:val="007377C7"/>
    <w:rsid w:val="007401FA"/>
    <w:rsid w:val="00741CA5"/>
    <w:rsid w:val="00743B82"/>
    <w:rsid w:val="00744873"/>
    <w:rsid w:val="00744FF1"/>
    <w:rsid w:val="00746152"/>
    <w:rsid w:val="00746F3D"/>
    <w:rsid w:val="00750677"/>
    <w:rsid w:val="00751C0E"/>
    <w:rsid w:val="007534E0"/>
    <w:rsid w:val="00754019"/>
    <w:rsid w:val="00754913"/>
    <w:rsid w:val="00755179"/>
    <w:rsid w:val="00756846"/>
    <w:rsid w:val="00757171"/>
    <w:rsid w:val="0075764E"/>
    <w:rsid w:val="00757A3E"/>
    <w:rsid w:val="00761FEA"/>
    <w:rsid w:val="00770A60"/>
    <w:rsid w:val="00770BD2"/>
    <w:rsid w:val="0077251D"/>
    <w:rsid w:val="007729F9"/>
    <w:rsid w:val="00772A08"/>
    <w:rsid w:val="00773061"/>
    <w:rsid w:val="007738E6"/>
    <w:rsid w:val="0077452E"/>
    <w:rsid w:val="00774BF1"/>
    <w:rsid w:val="00774DFF"/>
    <w:rsid w:val="00775987"/>
    <w:rsid w:val="00775E9E"/>
    <w:rsid w:val="00775F46"/>
    <w:rsid w:val="00777182"/>
    <w:rsid w:val="00777CA6"/>
    <w:rsid w:val="00780941"/>
    <w:rsid w:val="0078187A"/>
    <w:rsid w:val="0078239C"/>
    <w:rsid w:val="007830BD"/>
    <w:rsid w:val="00783584"/>
    <w:rsid w:val="0078461A"/>
    <w:rsid w:val="00784697"/>
    <w:rsid w:val="00784A76"/>
    <w:rsid w:val="0078566F"/>
    <w:rsid w:val="007862FE"/>
    <w:rsid w:val="007867F4"/>
    <w:rsid w:val="0078684C"/>
    <w:rsid w:val="00787620"/>
    <w:rsid w:val="00791405"/>
    <w:rsid w:val="00791AAA"/>
    <w:rsid w:val="00791AD6"/>
    <w:rsid w:val="00792215"/>
    <w:rsid w:val="007933D6"/>
    <w:rsid w:val="00793F99"/>
    <w:rsid w:val="0079409D"/>
    <w:rsid w:val="0079478C"/>
    <w:rsid w:val="007947CF"/>
    <w:rsid w:val="007948F1"/>
    <w:rsid w:val="00794E96"/>
    <w:rsid w:val="007950A6"/>
    <w:rsid w:val="007A0206"/>
    <w:rsid w:val="007A16EB"/>
    <w:rsid w:val="007A1E63"/>
    <w:rsid w:val="007A590C"/>
    <w:rsid w:val="007A7375"/>
    <w:rsid w:val="007A7649"/>
    <w:rsid w:val="007A784D"/>
    <w:rsid w:val="007A7F92"/>
    <w:rsid w:val="007B03EF"/>
    <w:rsid w:val="007B04FC"/>
    <w:rsid w:val="007B0CBE"/>
    <w:rsid w:val="007B0E77"/>
    <w:rsid w:val="007B33E0"/>
    <w:rsid w:val="007B4CDF"/>
    <w:rsid w:val="007B4D23"/>
    <w:rsid w:val="007B588D"/>
    <w:rsid w:val="007B59F2"/>
    <w:rsid w:val="007B5DFE"/>
    <w:rsid w:val="007B7C88"/>
    <w:rsid w:val="007B7C97"/>
    <w:rsid w:val="007C02A8"/>
    <w:rsid w:val="007C242E"/>
    <w:rsid w:val="007C2FB7"/>
    <w:rsid w:val="007C3270"/>
    <w:rsid w:val="007C3B02"/>
    <w:rsid w:val="007C3C09"/>
    <w:rsid w:val="007C57C7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D4800"/>
    <w:rsid w:val="007D4AE5"/>
    <w:rsid w:val="007D781D"/>
    <w:rsid w:val="007E0548"/>
    <w:rsid w:val="007E05B2"/>
    <w:rsid w:val="007E0AFC"/>
    <w:rsid w:val="007E1033"/>
    <w:rsid w:val="007E1C48"/>
    <w:rsid w:val="007E1D53"/>
    <w:rsid w:val="007E1EB6"/>
    <w:rsid w:val="007E3903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324A"/>
    <w:rsid w:val="00806CB8"/>
    <w:rsid w:val="00806E73"/>
    <w:rsid w:val="00807467"/>
    <w:rsid w:val="00807BB0"/>
    <w:rsid w:val="00807D0F"/>
    <w:rsid w:val="008100C0"/>
    <w:rsid w:val="0081031F"/>
    <w:rsid w:val="008109FA"/>
    <w:rsid w:val="008115A5"/>
    <w:rsid w:val="00811A83"/>
    <w:rsid w:val="00811CC5"/>
    <w:rsid w:val="0081204F"/>
    <w:rsid w:val="0081258E"/>
    <w:rsid w:val="00813AAC"/>
    <w:rsid w:val="008141F9"/>
    <w:rsid w:val="0081542B"/>
    <w:rsid w:val="00816FAC"/>
    <w:rsid w:val="008179BA"/>
    <w:rsid w:val="00817F7D"/>
    <w:rsid w:val="0082006B"/>
    <w:rsid w:val="0082139A"/>
    <w:rsid w:val="00821DD1"/>
    <w:rsid w:val="0082316E"/>
    <w:rsid w:val="008234BB"/>
    <w:rsid w:val="008251F9"/>
    <w:rsid w:val="0082531E"/>
    <w:rsid w:val="00825B81"/>
    <w:rsid w:val="008269BD"/>
    <w:rsid w:val="00826E5D"/>
    <w:rsid w:val="00827470"/>
    <w:rsid w:val="008279A1"/>
    <w:rsid w:val="00827BB3"/>
    <w:rsid w:val="00833415"/>
    <w:rsid w:val="00834108"/>
    <w:rsid w:val="0083429E"/>
    <w:rsid w:val="008425D8"/>
    <w:rsid w:val="008448D1"/>
    <w:rsid w:val="0084589E"/>
    <w:rsid w:val="0084677B"/>
    <w:rsid w:val="0084792C"/>
    <w:rsid w:val="00847B85"/>
    <w:rsid w:val="0085003F"/>
    <w:rsid w:val="0085055A"/>
    <w:rsid w:val="00850F34"/>
    <w:rsid w:val="00852202"/>
    <w:rsid w:val="00853F43"/>
    <w:rsid w:val="00854464"/>
    <w:rsid w:val="008545AF"/>
    <w:rsid w:val="008554EF"/>
    <w:rsid w:val="0085719F"/>
    <w:rsid w:val="008576C7"/>
    <w:rsid w:val="00861B84"/>
    <w:rsid w:val="00861BC7"/>
    <w:rsid w:val="008620EA"/>
    <w:rsid w:val="00862DC9"/>
    <w:rsid w:val="00862FD3"/>
    <w:rsid w:val="0086420D"/>
    <w:rsid w:val="00865445"/>
    <w:rsid w:val="008662B9"/>
    <w:rsid w:val="008662F6"/>
    <w:rsid w:val="00866BF6"/>
    <w:rsid w:val="00870977"/>
    <w:rsid w:val="008712AE"/>
    <w:rsid w:val="008728E1"/>
    <w:rsid w:val="00873EB8"/>
    <w:rsid w:val="00874DFB"/>
    <w:rsid w:val="0087741B"/>
    <w:rsid w:val="00880481"/>
    <w:rsid w:val="00881EB4"/>
    <w:rsid w:val="008820BD"/>
    <w:rsid w:val="00883B8F"/>
    <w:rsid w:val="00883FE6"/>
    <w:rsid w:val="00885304"/>
    <w:rsid w:val="0088595E"/>
    <w:rsid w:val="00885A36"/>
    <w:rsid w:val="00885F05"/>
    <w:rsid w:val="00887410"/>
    <w:rsid w:val="00887A35"/>
    <w:rsid w:val="00890427"/>
    <w:rsid w:val="00892477"/>
    <w:rsid w:val="00892594"/>
    <w:rsid w:val="008928A4"/>
    <w:rsid w:val="00894833"/>
    <w:rsid w:val="008951E7"/>
    <w:rsid w:val="00895BFF"/>
    <w:rsid w:val="00895E6A"/>
    <w:rsid w:val="0089644E"/>
    <w:rsid w:val="008969B2"/>
    <w:rsid w:val="00897024"/>
    <w:rsid w:val="00897696"/>
    <w:rsid w:val="008A0569"/>
    <w:rsid w:val="008A0EC2"/>
    <w:rsid w:val="008A0EEF"/>
    <w:rsid w:val="008A0EF9"/>
    <w:rsid w:val="008A1B87"/>
    <w:rsid w:val="008A2281"/>
    <w:rsid w:val="008A293D"/>
    <w:rsid w:val="008A3772"/>
    <w:rsid w:val="008A3B83"/>
    <w:rsid w:val="008A486D"/>
    <w:rsid w:val="008A4A47"/>
    <w:rsid w:val="008A5519"/>
    <w:rsid w:val="008A5D60"/>
    <w:rsid w:val="008A6815"/>
    <w:rsid w:val="008A6D84"/>
    <w:rsid w:val="008B18B7"/>
    <w:rsid w:val="008B23E2"/>
    <w:rsid w:val="008B2B61"/>
    <w:rsid w:val="008B2B81"/>
    <w:rsid w:val="008B5E73"/>
    <w:rsid w:val="008B6F23"/>
    <w:rsid w:val="008C08DA"/>
    <w:rsid w:val="008C1483"/>
    <w:rsid w:val="008C15D8"/>
    <w:rsid w:val="008C1C9F"/>
    <w:rsid w:val="008C2CC3"/>
    <w:rsid w:val="008C2E1D"/>
    <w:rsid w:val="008C3759"/>
    <w:rsid w:val="008C42B2"/>
    <w:rsid w:val="008C4730"/>
    <w:rsid w:val="008C47F2"/>
    <w:rsid w:val="008C7F08"/>
    <w:rsid w:val="008D13DD"/>
    <w:rsid w:val="008D1D5D"/>
    <w:rsid w:val="008D2513"/>
    <w:rsid w:val="008D3D19"/>
    <w:rsid w:val="008D43D1"/>
    <w:rsid w:val="008D79E1"/>
    <w:rsid w:val="008D7FAB"/>
    <w:rsid w:val="008E30E7"/>
    <w:rsid w:val="008E4003"/>
    <w:rsid w:val="008E50CE"/>
    <w:rsid w:val="008E523E"/>
    <w:rsid w:val="008E52C6"/>
    <w:rsid w:val="008E5C68"/>
    <w:rsid w:val="008E763C"/>
    <w:rsid w:val="008E7F73"/>
    <w:rsid w:val="008F022D"/>
    <w:rsid w:val="008F0FC1"/>
    <w:rsid w:val="008F0FD4"/>
    <w:rsid w:val="008F19C0"/>
    <w:rsid w:val="008F2AC4"/>
    <w:rsid w:val="008F3073"/>
    <w:rsid w:val="008F5D9B"/>
    <w:rsid w:val="008F5EAE"/>
    <w:rsid w:val="008F63F6"/>
    <w:rsid w:val="00901410"/>
    <w:rsid w:val="00902014"/>
    <w:rsid w:val="0090213D"/>
    <w:rsid w:val="00902A46"/>
    <w:rsid w:val="009067BD"/>
    <w:rsid w:val="009102EF"/>
    <w:rsid w:val="0091116C"/>
    <w:rsid w:val="00911176"/>
    <w:rsid w:val="00911B36"/>
    <w:rsid w:val="0091267E"/>
    <w:rsid w:val="009141EE"/>
    <w:rsid w:val="009161D0"/>
    <w:rsid w:val="009170B6"/>
    <w:rsid w:val="00920584"/>
    <w:rsid w:val="009210BC"/>
    <w:rsid w:val="00921491"/>
    <w:rsid w:val="00921E48"/>
    <w:rsid w:val="00923CAC"/>
    <w:rsid w:val="009246AC"/>
    <w:rsid w:val="00924C69"/>
    <w:rsid w:val="00930083"/>
    <w:rsid w:val="00930AB4"/>
    <w:rsid w:val="00930B22"/>
    <w:rsid w:val="00931E3B"/>
    <w:rsid w:val="009332F0"/>
    <w:rsid w:val="00933B47"/>
    <w:rsid w:val="00933DC8"/>
    <w:rsid w:val="009344D3"/>
    <w:rsid w:val="00934A67"/>
    <w:rsid w:val="00934C63"/>
    <w:rsid w:val="00935808"/>
    <w:rsid w:val="00935C0A"/>
    <w:rsid w:val="00936813"/>
    <w:rsid w:val="00936A55"/>
    <w:rsid w:val="00936A64"/>
    <w:rsid w:val="00936B09"/>
    <w:rsid w:val="009372F7"/>
    <w:rsid w:val="00937E1A"/>
    <w:rsid w:val="009408C1"/>
    <w:rsid w:val="009430D3"/>
    <w:rsid w:val="00943107"/>
    <w:rsid w:val="00943539"/>
    <w:rsid w:val="00946292"/>
    <w:rsid w:val="00946712"/>
    <w:rsid w:val="009472BC"/>
    <w:rsid w:val="0094744A"/>
    <w:rsid w:val="009501BC"/>
    <w:rsid w:val="009502C9"/>
    <w:rsid w:val="00950F4D"/>
    <w:rsid w:val="009519BB"/>
    <w:rsid w:val="00951ACE"/>
    <w:rsid w:val="00951EE4"/>
    <w:rsid w:val="00952CAB"/>
    <w:rsid w:val="0095669C"/>
    <w:rsid w:val="00956DB8"/>
    <w:rsid w:val="00960A60"/>
    <w:rsid w:val="0096272F"/>
    <w:rsid w:val="0096332B"/>
    <w:rsid w:val="00963E7D"/>
    <w:rsid w:val="009657C6"/>
    <w:rsid w:val="009661F6"/>
    <w:rsid w:val="0096637B"/>
    <w:rsid w:val="00966EAF"/>
    <w:rsid w:val="0096728A"/>
    <w:rsid w:val="00971BF0"/>
    <w:rsid w:val="00975490"/>
    <w:rsid w:val="00975B06"/>
    <w:rsid w:val="009770A1"/>
    <w:rsid w:val="00977DB3"/>
    <w:rsid w:val="00977E21"/>
    <w:rsid w:val="009815C0"/>
    <w:rsid w:val="009816A8"/>
    <w:rsid w:val="00982890"/>
    <w:rsid w:val="00982A07"/>
    <w:rsid w:val="0098304E"/>
    <w:rsid w:val="00983F41"/>
    <w:rsid w:val="00984394"/>
    <w:rsid w:val="00984631"/>
    <w:rsid w:val="00985079"/>
    <w:rsid w:val="0098539D"/>
    <w:rsid w:val="00985A26"/>
    <w:rsid w:val="00986041"/>
    <w:rsid w:val="00990E41"/>
    <w:rsid w:val="009915D6"/>
    <w:rsid w:val="009916FE"/>
    <w:rsid w:val="0099180A"/>
    <w:rsid w:val="00993AC9"/>
    <w:rsid w:val="0099451B"/>
    <w:rsid w:val="00994B3C"/>
    <w:rsid w:val="00995F1A"/>
    <w:rsid w:val="00996384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6FF3"/>
    <w:rsid w:val="009A7A00"/>
    <w:rsid w:val="009B0662"/>
    <w:rsid w:val="009B1A72"/>
    <w:rsid w:val="009B4388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03B0"/>
    <w:rsid w:val="009D23A0"/>
    <w:rsid w:val="009D2F1A"/>
    <w:rsid w:val="009D30DE"/>
    <w:rsid w:val="009D50DB"/>
    <w:rsid w:val="009D546D"/>
    <w:rsid w:val="009D563E"/>
    <w:rsid w:val="009D5E73"/>
    <w:rsid w:val="009E0742"/>
    <w:rsid w:val="009E3579"/>
    <w:rsid w:val="009E3815"/>
    <w:rsid w:val="009E486D"/>
    <w:rsid w:val="009E6EB6"/>
    <w:rsid w:val="009F0AFD"/>
    <w:rsid w:val="009F0DD1"/>
    <w:rsid w:val="009F1947"/>
    <w:rsid w:val="009F2FD7"/>
    <w:rsid w:val="009F331C"/>
    <w:rsid w:val="009F41C4"/>
    <w:rsid w:val="009F6041"/>
    <w:rsid w:val="009F64FB"/>
    <w:rsid w:val="009F6FF1"/>
    <w:rsid w:val="009F7187"/>
    <w:rsid w:val="009F757D"/>
    <w:rsid w:val="009F7867"/>
    <w:rsid w:val="00A00E3B"/>
    <w:rsid w:val="00A02DC0"/>
    <w:rsid w:val="00A0438E"/>
    <w:rsid w:val="00A06342"/>
    <w:rsid w:val="00A06CFD"/>
    <w:rsid w:val="00A07589"/>
    <w:rsid w:val="00A10EC2"/>
    <w:rsid w:val="00A117DB"/>
    <w:rsid w:val="00A13275"/>
    <w:rsid w:val="00A13277"/>
    <w:rsid w:val="00A138BF"/>
    <w:rsid w:val="00A13A3B"/>
    <w:rsid w:val="00A142ED"/>
    <w:rsid w:val="00A14429"/>
    <w:rsid w:val="00A15489"/>
    <w:rsid w:val="00A15B90"/>
    <w:rsid w:val="00A15D70"/>
    <w:rsid w:val="00A16D4A"/>
    <w:rsid w:val="00A1730E"/>
    <w:rsid w:val="00A176AD"/>
    <w:rsid w:val="00A17943"/>
    <w:rsid w:val="00A17A0F"/>
    <w:rsid w:val="00A2001F"/>
    <w:rsid w:val="00A2048A"/>
    <w:rsid w:val="00A20593"/>
    <w:rsid w:val="00A2094C"/>
    <w:rsid w:val="00A2208E"/>
    <w:rsid w:val="00A227C3"/>
    <w:rsid w:val="00A22891"/>
    <w:rsid w:val="00A2430C"/>
    <w:rsid w:val="00A24B38"/>
    <w:rsid w:val="00A264AF"/>
    <w:rsid w:val="00A2664B"/>
    <w:rsid w:val="00A30317"/>
    <w:rsid w:val="00A305DC"/>
    <w:rsid w:val="00A31B15"/>
    <w:rsid w:val="00A326B1"/>
    <w:rsid w:val="00A32D1E"/>
    <w:rsid w:val="00A33641"/>
    <w:rsid w:val="00A33698"/>
    <w:rsid w:val="00A34EC7"/>
    <w:rsid w:val="00A36E52"/>
    <w:rsid w:val="00A40FC2"/>
    <w:rsid w:val="00A41482"/>
    <w:rsid w:val="00A42718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5973"/>
    <w:rsid w:val="00A46B77"/>
    <w:rsid w:val="00A5020C"/>
    <w:rsid w:val="00A504AF"/>
    <w:rsid w:val="00A50596"/>
    <w:rsid w:val="00A50F96"/>
    <w:rsid w:val="00A51FEC"/>
    <w:rsid w:val="00A53087"/>
    <w:rsid w:val="00A5426E"/>
    <w:rsid w:val="00A54992"/>
    <w:rsid w:val="00A54A78"/>
    <w:rsid w:val="00A557A8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4982"/>
    <w:rsid w:val="00A6625E"/>
    <w:rsid w:val="00A71241"/>
    <w:rsid w:val="00A72C91"/>
    <w:rsid w:val="00A72EFC"/>
    <w:rsid w:val="00A7343E"/>
    <w:rsid w:val="00A73AC8"/>
    <w:rsid w:val="00A764A7"/>
    <w:rsid w:val="00A76923"/>
    <w:rsid w:val="00A7728F"/>
    <w:rsid w:val="00A77597"/>
    <w:rsid w:val="00A77918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6EC5"/>
    <w:rsid w:val="00A87DB7"/>
    <w:rsid w:val="00A87F4E"/>
    <w:rsid w:val="00A92512"/>
    <w:rsid w:val="00A93291"/>
    <w:rsid w:val="00A938F0"/>
    <w:rsid w:val="00A93981"/>
    <w:rsid w:val="00A947BA"/>
    <w:rsid w:val="00A94C4E"/>
    <w:rsid w:val="00A952A7"/>
    <w:rsid w:val="00A9623A"/>
    <w:rsid w:val="00A96584"/>
    <w:rsid w:val="00AA0254"/>
    <w:rsid w:val="00AA0EF2"/>
    <w:rsid w:val="00AA1EE7"/>
    <w:rsid w:val="00AA2DF9"/>
    <w:rsid w:val="00AA351B"/>
    <w:rsid w:val="00AA3BD0"/>
    <w:rsid w:val="00AA42E4"/>
    <w:rsid w:val="00AA459B"/>
    <w:rsid w:val="00AA4C51"/>
    <w:rsid w:val="00AA4EB5"/>
    <w:rsid w:val="00AA6834"/>
    <w:rsid w:val="00AA7F75"/>
    <w:rsid w:val="00AB03CB"/>
    <w:rsid w:val="00AB1627"/>
    <w:rsid w:val="00AB4755"/>
    <w:rsid w:val="00AB5195"/>
    <w:rsid w:val="00AB56C6"/>
    <w:rsid w:val="00AB598C"/>
    <w:rsid w:val="00AB646D"/>
    <w:rsid w:val="00AB663E"/>
    <w:rsid w:val="00AB6CFD"/>
    <w:rsid w:val="00AB7DEC"/>
    <w:rsid w:val="00AC05EA"/>
    <w:rsid w:val="00AC09D5"/>
    <w:rsid w:val="00AC10FA"/>
    <w:rsid w:val="00AC173D"/>
    <w:rsid w:val="00AC19C0"/>
    <w:rsid w:val="00AC1FD3"/>
    <w:rsid w:val="00AC2396"/>
    <w:rsid w:val="00AC365A"/>
    <w:rsid w:val="00AC504F"/>
    <w:rsid w:val="00AC52E0"/>
    <w:rsid w:val="00AC531F"/>
    <w:rsid w:val="00AC5671"/>
    <w:rsid w:val="00AC57B6"/>
    <w:rsid w:val="00AC5DE0"/>
    <w:rsid w:val="00AC6AAE"/>
    <w:rsid w:val="00AC70F9"/>
    <w:rsid w:val="00AC791B"/>
    <w:rsid w:val="00AC7C60"/>
    <w:rsid w:val="00AD1716"/>
    <w:rsid w:val="00AD1F51"/>
    <w:rsid w:val="00AD39C5"/>
    <w:rsid w:val="00AD3A05"/>
    <w:rsid w:val="00AD41AC"/>
    <w:rsid w:val="00AD472F"/>
    <w:rsid w:val="00AE08DC"/>
    <w:rsid w:val="00AE3314"/>
    <w:rsid w:val="00AE4784"/>
    <w:rsid w:val="00AE5796"/>
    <w:rsid w:val="00AE58A7"/>
    <w:rsid w:val="00AE797C"/>
    <w:rsid w:val="00AF00DB"/>
    <w:rsid w:val="00AF064C"/>
    <w:rsid w:val="00AF06A8"/>
    <w:rsid w:val="00AF0DB1"/>
    <w:rsid w:val="00AF435A"/>
    <w:rsid w:val="00AF4E78"/>
    <w:rsid w:val="00AF666A"/>
    <w:rsid w:val="00AF7099"/>
    <w:rsid w:val="00AF7483"/>
    <w:rsid w:val="00B00A71"/>
    <w:rsid w:val="00B00C58"/>
    <w:rsid w:val="00B01D4B"/>
    <w:rsid w:val="00B03080"/>
    <w:rsid w:val="00B073C2"/>
    <w:rsid w:val="00B113B7"/>
    <w:rsid w:val="00B11A19"/>
    <w:rsid w:val="00B11BB3"/>
    <w:rsid w:val="00B12461"/>
    <w:rsid w:val="00B12D02"/>
    <w:rsid w:val="00B132F9"/>
    <w:rsid w:val="00B1449B"/>
    <w:rsid w:val="00B16032"/>
    <w:rsid w:val="00B20F12"/>
    <w:rsid w:val="00B21229"/>
    <w:rsid w:val="00B21262"/>
    <w:rsid w:val="00B21C2B"/>
    <w:rsid w:val="00B2234B"/>
    <w:rsid w:val="00B2252C"/>
    <w:rsid w:val="00B2294A"/>
    <w:rsid w:val="00B2319C"/>
    <w:rsid w:val="00B23AFA"/>
    <w:rsid w:val="00B24638"/>
    <w:rsid w:val="00B30366"/>
    <w:rsid w:val="00B31E4D"/>
    <w:rsid w:val="00B3357A"/>
    <w:rsid w:val="00B34A68"/>
    <w:rsid w:val="00B354CD"/>
    <w:rsid w:val="00B355F7"/>
    <w:rsid w:val="00B40CA3"/>
    <w:rsid w:val="00B4103B"/>
    <w:rsid w:val="00B41060"/>
    <w:rsid w:val="00B41B48"/>
    <w:rsid w:val="00B426F3"/>
    <w:rsid w:val="00B42A20"/>
    <w:rsid w:val="00B4393B"/>
    <w:rsid w:val="00B43B0E"/>
    <w:rsid w:val="00B44811"/>
    <w:rsid w:val="00B451B9"/>
    <w:rsid w:val="00B45AAF"/>
    <w:rsid w:val="00B45DF2"/>
    <w:rsid w:val="00B46331"/>
    <w:rsid w:val="00B47102"/>
    <w:rsid w:val="00B475BE"/>
    <w:rsid w:val="00B47DC7"/>
    <w:rsid w:val="00B503D0"/>
    <w:rsid w:val="00B51BD5"/>
    <w:rsid w:val="00B5253B"/>
    <w:rsid w:val="00B54FE2"/>
    <w:rsid w:val="00B56E4A"/>
    <w:rsid w:val="00B57E72"/>
    <w:rsid w:val="00B6123F"/>
    <w:rsid w:val="00B61488"/>
    <w:rsid w:val="00B63C97"/>
    <w:rsid w:val="00B63F80"/>
    <w:rsid w:val="00B6485A"/>
    <w:rsid w:val="00B651FF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4FB0"/>
    <w:rsid w:val="00B7783B"/>
    <w:rsid w:val="00B806FA"/>
    <w:rsid w:val="00B82343"/>
    <w:rsid w:val="00B826D6"/>
    <w:rsid w:val="00B85AA8"/>
    <w:rsid w:val="00B85EE7"/>
    <w:rsid w:val="00B8641F"/>
    <w:rsid w:val="00B86C9A"/>
    <w:rsid w:val="00B87B07"/>
    <w:rsid w:val="00B90418"/>
    <w:rsid w:val="00B92EB0"/>
    <w:rsid w:val="00B943BE"/>
    <w:rsid w:val="00B97DD0"/>
    <w:rsid w:val="00B97F7C"/>
    <w:rsid w:val="00BA09E0"/>
    <w:rsid w:val="00BA1C82"/>
    <w:rsid w:val="00BA1DBA"/>
    <w:rsid w:val="00BA2230"/>
    <w:rsid w:val="00BA2C88"/>
    <w:rsid w:val="00BA3550"/>
    <w:rsid w:val="00BA42CC"/>
    <w:rsid w:val="00BA5B4F"/>
    <w:rsid w:val="00BA5ED3"/>
    <w:rsid w:val="00BA5F4F"/>
    <w:rsid w:val="00BA5F88"/>
    <w:rsid w:val="00BA62AB"/>
    <w:rsid w:val="00BA7988"/>
    <w:rsid w:val="00BB0FA3"/>
    <w:rsid w:val="00BB1196"/>
    <w:rsid w:val="00BB1DF5"/>
    <w:rsid w:val="00BB2C87"/>
    <w:rsid w:val="00BB3107"/>
    <w:rsid w:val="00BB3AF8"/>
    <w:rsid w:val="00BB557E"/>
    <w:rsid w:val="00BB704E"/>
    <w:rsid w:val="00BB74A2"/>
    <w:rsid w:val="00BC0158"/>
    <w:rsid w:val="00BC0AEB"/>
    <w:rsid w:val="00BC2243"/>
    <w:rsid w:val="00BC27C3"/>
    <w:rsid w:val="00BC37AC"/>
    <w:rsid w:val="00BC5F38"/>
    <w:rsid w:val="00BC6102"/>
    <w:rsid w:val="00BC666B"/>
    <w:rsid w:val="00BC7E36"/>
    <w:rsid w:val="00BD09AC"/>
    <w:rsid w:val="00BD1002"/>
    <w:rsid w:val="00BD164A"/>
    <w:rsid w:val="00BD2DA3"/>
    <w:rsid w:val="00BD3986"/>
    <w:rsid w:val="00BD3C96"/>
    <w:rsid w:val="00BD415C"/>
    <w:rsid w:val="00BD43AB"/>
    <w:rsid w:val="00BD456C"/>
    <w:rsid w:val="00BD469D"/>
    <w:rsid w:val="00BD5662"/>
    <w:rsid w:val="00BD5FAC"/>
    <w:rsid w:val="00BD612A"/>
    <w:rsid w:val="00BD61E8"/>
    <w:rsid w:val="00BD64CE"/>
    <w:rsid w:val="00BD67C4"/>
    <w:rsid w:val="00BD6C46"/>
    <w:rsid w:val="00BD6CBC"/>
    <w:rsid w:val="00BD6D17"/>
    <w:rsid w:val="00BD7D00"/>
    <w:rsid w:val="00BD7F6D"/>
    <w:rsid w:val="00BE0287"/>
    <w:rsid w:val="00BE0D2A"/>
    <w:rsid w:val="00BE17A7"/>
    <w:rsid w:val="00BE1D4F"/>
    <w:rsid w:val="00BE23D1"/>
    <w:rsid w:val="00BE2724"/>
    <w:rsid w:val="00BE276F"/>
    <w:rsid w:val="00BE304E"/>
    <w:rsid w:val="00BE3559"/>
    <w:rsid w:val="00BE38B2"/>
    <w:rsid w:val="00BE3F66"/>
    <w:rsid w:val="00BE443F"/>
    <w:rsid w:val="00BE62B8"/>
    <w:rsid w:val="00BE6FB1"/>
    <w:rsid w:val="00BF0DC3"/>
    <w:rsid w:val="00BF0F2F"/>
    <w:rsid w:val="00BF1B4D"/>
    <w:rsid w:val="00BF1BA5"/>
    <w:rsid w:val="00BF1E48"/>
    <w:rsid w:val="00BF2468"/>
    <w:rsid w:val="00BF29B0"/>
    <w:rsid w:val="00BF38EF"/>
    <w:rsid w:val="00BF4784"/>
    <w:rsid w:val="00BF4D74"/>
    <w:rsid w:val="00BF640A"/>
    <w:rsid w:val="00BF717D"/>
    <w:rsid w:val="00BF779B"/>
    <w:rsid w:val="00C00BEC"/>
    <w:rsid w:val="00C01B81"/>
    <w:rsid w:val="00C01BC2"/>
    <w:rsid w:val="00C03A59"/>
    <w:rsid w:val="00C03F96"/>
    <w:rsid w:val="00C046F1"/>
    <w:rsid w:val="00C0485F"/>
    <w:rsid w:val="00C04B0F"/>
    <w:rsid w:val="00C05850"/>
    <w:rsid w:val="00C068E2"/>
    <w:rsid w:val="00C06908"/>
    <w:rsid w:val="00C07C2E"/>
    <w:rsid w:val="00C07C63"/>
    <w:rsid w:val="00C10C58"/>
    <w:rsid w:val="00C17D84"/>
    <w:rsid w:val="00C21418"/>
    <w:rsid w:val="00C21981"/>
    <w:rsid w:val="00C26984"/>
    <w:rsid w:val="00C27B19"/>
    <w:rsid w:val="00C3031E"/>
    <w:rsid w:val="00C312BD"/>
    <w:rsid w:val="00C321BA"/>
    <w:rsid w:val="00C33B9D"/>
    <w:rsid w:val="00C345F9"/>
    <w:rsid w:val="00C35995"/>
    <w:rsid w:val="00C36E5A"/>
    <w:rsid w:val="00C37287"/>
    <w:rsid w:val="00C37D94"/>
    <w:rsid w:val="00C41549"/>
    <w:rsid w:val="00C44694"/>
    <w:rsid w:val="00C44A45"/>
    <w:rsid w:val="00C466A1"/>
    <w:rsid w:val="00C47A79"/>
    <w:rsid w:val="00C5036A"/>
    <w:rsid w:val="00C5082D"/>
    <w:rsid w:val="00C517B5"/>
    <w:rsid w:val="00C52E72"/>
    <w:rsid w:val="00C54948"/>
    <w:rsid w:val="00C5664F"/>
    <w:rsid w:val="00C56847"/>
    <w:rsid w:val="00C56F13"/>
    <w:rsid w:val="00C5758F"/>
    <w:rsid w:val="00C614A3"/>
    <w:rsid w:val="00C61838"/>
    <w:rsid w:val="00C6244F"/>
    <w:rsid w:val="00C63D61"/>
    <w:rsid w:val="00C650BC"/>
    <w:rsid w:val="00C66160"/>
    <w:rsid w:val="00C67A0D"/>
    <w:rsid w:val="00C67A5A"/>
    <w:rsid w:val="00C67EC0"/>
    <w:rsid w:val="00C70BF5"/>
    <w:rsid w:val="00C70EAC"/>
    <w:rsid w:val="00C716CA"/>
    <w:rsid w:val="00C71BA0"/>
    <w:rsid w:val="00C754CB"/>
    <w:rsid w:val="00C75788"/>
    <w:rsid w:val="00C77372"/>
    <w:rsid w:val="00C77936"/>
    <w:rsid w:val="00C77E6D"/>
    <w:rsid w:val="00C81F0F"/>
    <w:rsid w:val="00C82052"/>
    <w:rsid w:val="00C8342A"/>
    <w:rsid w:val="00C83856"/>
    <w:rsid w:val="00C86107"/>
    <w:rsid w:val="00C8639B"/>
    <w:rsid w:val="00C87A41"/>
    <w:rsid w:val="00C904CF"/>
    <w:rsid w:val="00C9121B"/>
    <w:rsid w:val="00C91510"/>
    <w:rsid w:val="00C92CC3"/>
    <w:rsid w:val="00C92FC9"/>
    <w:rsid w:val="00C93FD5"/>
    <w:rsid w:val="00C94366"/>
    <w:rsid w:val="00C94432"/>
    <w:rsid w:val="00C94500"/>
    <w:rsid w:val="00C9644C"/>
    <w:rsid w:val="00C9651B"/>
    <w:rsid w:val="00C96683"/>
    <w:rsid w:val="00C96962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3BBA"/>
    <w:rsid w:val="00CA4253"/>
    <w:rsid w:val="00CA4754"/>
    <w:rsid w:val="00CA4798"/>
    <w:rsid w:val="00CA58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40D5"/>
    <w:rsid w:val="00CB42CD"/>
    <w:rsid w:val="00CB51E7"/>
    <w:rsid w:val="00CB592A"/>
    <w:rsid w:val="00CB59A3"/>
    <w:rsid w:val="00CB663F"/>
    <w:rsid w:val="00CC0322"/>
    <w:rsid w:val="00CC0372"/>
    <w:rsid w:val="00CC0A44"/>
    <w:rsid w:val="00CC1ACE"/>
    <w:rsid w:val="00CC1ED2"/>
    <w:rsid w:val="00CC30B0"/>
    <w:rsid w:val="00CC4E4A"/>
    <w:rsid w:val="00CC50EE"/>
    <w:rsid w:val="00CD092E"/>
    <w:rsid w:val="00CD229F"/>
    <w:rsid w:val="00CD518F"/>
    <w:rsid w:val="00CD529F"/>
    <w:rsid w:val="00CD59B6"/>
    <w:rsid w:val="00CD698D"/>
    <w:rsid w:val="00CD7C3C"/>
    <w:rsid w:val="00CD7D65"/>
    <w:rsid w:val="00CE1366"/>
    <w:rsid w:val="00CE270D"/>
    <w:rsid w:val="00CE297D"/>
    <w:rsid w:val="00CE3149"/>
    <w:rsid w:val="00CE51D9"/>
    <w:rsid w:val="00CE57E8"/>
    <w:rsid w:val="00CF0045"/>
    <w:rsid w:val="00CF0752"/>
    <w:rsid w:val="00CF1A2A"/>
    <w:rsid w:val="00CF28C7"/>
    <w:rsid w:val="00CF36BF"/>
    <w:rsid w:val="00CF55EC"/>
    <w:rsid w:val="00CF5AD8"/>
    <w:rsid w:val="00CF6007"/>
    <w:rsid w:val="00CF71DC"/>
    <w:rsid w:val="00CF72C3"/>
    <w:rsid w:val="00CF7670"/>
    <w:rsid w:val="00D004F1"/>
    <w:rsid w:val="00D00527"/>
    <w:rsid w:val="00D009DC"/>
    <w:rsid w:val="00D015BD"/>
    <w:rsid w:val="00D01BA4"/>
    <w:rsid w:val="00D03CEA"/>
    <w:rsid w:val="00D03D3F"/>
    <w:rsid w:val="00D03F2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9B9"/>
    <w:rsid w:val="00D17CEC"/>
    <w:rsid w:val="00D202E2"/>
    <w:rsid w:val="00D21E61"/>
    <w:rsid w:val="00D241AC"/>
    <w:rsid w:val="00D241D7"/>
    <w:rsid w:val="00D243DD"/>
    <w:rsid w:val="00D2613D"/>
    <w:rsid w:val="00D2663C"/>
    <w:rsid w:val="00D277DB"/>
    <w:rsid w:val="00D32C28"/>
    <w:rsid w:val="00D37A3A"/>
    <w:rsid w:val="00D407E3"/>
    <w:rsid w:val="00D40B3D"/>
    <w:rsid w:val="00D40FA0"/>
    <w:rsid w:val="00D41381"/>
    <w:rsid w:val="00D41761"/>
    <w:rsid w:val="00D42EDE"/>
    <w:rsid w:val="00D43292"/>
    <w:rsid w:val="00D4329A"/>
    <w:rsid w:val="00D43B7E"/>
    <w:rsid w:val="00D44ACA"/>
    <w:rsid w:val="00D44D41"/>
    <w:rsid w:val="00D453F3"/>
    <w:rsid w:val="00D46A02"/>
    <w:rsid w:val="00D46A74"/>
    <w:rsid w:val="00D46CC1"/>
    <w:rsid w:val="00D500CD"/>
    <w:rsid w:val="00D50601"/>
    <w:rsid w:val="00D517D7"/>
    <w:rsid w:val="00D523EA"/>
    <w:rsid w:val="00D5339D"/>
    <w:rsid w:val="00D55FAC"/>
    <w:rsid w:val="00D57E4A"/>
    <w:rsid w:val="00D61020"/>
    <w:rsid w:val="00D6168B"/>
    <w:rsid w:val="00D61838"/>
    <w:rsid w:val="00D628F9"/>
    <w:rsid w:val="00D64883"/>
    <w:rsid w:val="00D648AE"/>
    <w:rsid w:val="00D65873"/>
    <w:rsid w:val="00D659D9"/>
    <w:rsid w:val="00D66CEB"/>
    <w:rsid w:val="00D676DC"/>
    <w:rsid w:val="00D70408"/>
    <w:rsid w:val="00D70B06"/>
    <w:rsid w:val="00D72B13"/>
    <w:rsid w:val="00D73161"/>
    <w:rsid w:val="00D73AAD"/>
    <w:rsid w:val="00D73B2E"/>
    <w:rsid w:val="00D75770"/>
    <w:rsid w:val="00D75CF6"/>
    <w:rsid w:val="00D774D2"/>
    <w:rsid w:val="00D8031D"/>
    <w:rsid w:val="00D80782"/>
    <w:rsid w:val="00D80E72"/>
    <w:rsid w:val="00D81B27"/>
    <w:rsid w:val="00D821DA"/>
    <w:rsid w:val="00D82730"/>
    <w:rsid w:val="00D839B6"/>
    <w:rsid w:val="00D83E39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7299"/>
    <w:rsid w:val="00D97502"/>
    <w:rsid w:val="00D9784E"/>
    <w:rsid w:val="00DA0649"/>
    <w:rsid w:val="00DA3372"/>
    <w:rsid w:val="00DA38F6"/>
    <w:rsid w:val="00DA3D86"/>
    <w:rsid w:val="00DA4108"/>
    <w:rsid w:val="00DA45DB"/>
    <w:rsid w:val="00DA4741"/>
    <w:rsid w:val="00DA4B0C"/>
    <w:rsid w:val="00DA523B"/>
    <w:rsid w:val="00DA53FF"/>
    <w:rsid w:val="00DA7AE5"/>
    <w:rsid w:val="00DA7D29"/>
    <w:rsid w:val="00DB02D1"/>
    <w:rsid w:val="00DB1427"/>
    <w:rsid w:val="00DB595A"/>
    <w:rsid w:val="00DB5A0A"/>
    <w:rsid w:val="00DB765F"/>
    <w:rsid w:val="00DB77DC"/>
    <w:rsid w:val="00DC17C2"/>
    <w:rsid w:val="00DC346C"/>
    <w:rsid w:val="00DC4021"/>
    <w:rsid w:val="00DC4195"/>
    <w:rsid w:val="00DC53B6"/>
    <w:rsid w:val="00DC5D5A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E060A"/>
    <w:rsid w:val="00DE0827"/>
    <w:rsid w:val="00DE2489"/>
    <w:rsid w:val="00DE27FE"/>
    <w:rsid w:val="00DE2D73"/>
    <w:rsid w:val="00DE331A"/>
    <w:rsid w:val="00DE3D11"/>
    <w:rsid w:val="00DE474E"/>
    <w:rsid w:val="00DE4EBF"/>
    <w:rsid w:val="00DE6A17"/>
    <w:rsid w:val="00DE700E"/>
    <w:rsid w:val="00DF0F9F"/>
    <w:rsid w:val="00DF2F13"/>
    <w:rsid w:val="00DF326B"/>
    <w:rsid w:val="00DF4C3F"/>
    <w:rsid w:val="00DF5CA4"/>
    <w:rsid w:val="00DF5D13"/>
    <w:rsid w:val="00DF6C34"/>
    <w:rsid w:val="00DF6C5F"/>
    <w:rsid w:val="00DF77EB"/>
    <w:rsid w:val="00E01D56"/>
    <w:rsid w:val="00E02CEB"/>
    <w:rsid w:val="00E03761"/>
    <w:rsid w:val="00E05367"/>
    <w:rsid w:val="00E065FB"/>
    <w:rsid w:val="00E067FE"/>
    <w:rsid w:val="00E06DC3"/>
    <w:rsid w:val="00E108C7"/>
    <w:rsid w:val="00E11CA0"/>
    <w:rsid w:val="00E12587"/>
    <w:rsid w:val="00E14EDC"/>
    <w:rsid w:val="00E15F33"/>
    <w:rsid w:val="00E1617F"/>
    <w:rsid w:val="00E16AAF"/>
    <w:rsid w:val="00E1796C"/>
    <w:rsid w:val="00E20F19"/>
    <w:rsid w:val="00E20F91"/>
    <w:rsid w:val="00E22612"/>
    <w:rsid w:val="00E22A9B"/>
    <w:rsid w:val="00E2301C"/>
    <w:rsid w:val="00E32B49"/>
    <w:rsid w:val="00E32CA2"/>
    <w:rsid w:val="00E33E82"/>
    <w:rsid w:val="00E35327"/>
    <w:rsid w:val="00E37389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6169"/>
    <w:rsid w:val="00E4744C"/>
    <w:rsid w:val="00E47859"/>
    <w:rsid w:val="00E47898"/>
    <w:rsid w:val="00E478D0"/>
    <w:rsid w:val="00E47925"/>
    <w:rsid w:val="00E47E8E"/>
    <w:rsid w:val="00E502A0"/>
    <w:rsid w:val="00E50A3F"/>
    <w:rsid w:val="00E51824"/>
    <w:rsid w:val="00E52E5A"/>
    <w:rsid w:val="00E563B6"/>
    <w:rsid w:val="00E57657"/>
    <w:rsid w:val="00E57BEB"/>
    <w:rsid w:val="00E57C51"/>
    <w:rsid w:val="00E61472"/>
    <w:rsid w:val="00E61A6C"/>
    <w:rsid w:val="00E645F1"/>
    <w:rsid w:val="00E64AFC"/>
    <w:rsid w:val="00E64F85"/>
    <w:rsid w:val="00E65DF7"/>
    <w:rsid w:val="00E661CC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DF"/>
    <w:rsid w:val="00E73490"/>
    <w:rsid w:val="00E73BFB"/>
    <w:rsid w:val="00E74002"/>
    <w:rsid w:val="00E74B2D"/>
    <w:rsid w:val="00E7542C"/>
    <w:rsid w:val="00E76B24"/>
    <w:rsid w:val="00E76FFA"/>
    <w:rsid w:val="00E770A6"/>
    <w:rsid w:val="00E7726F"/>
    <w:rsid w:val="00E80CD9"/>
    <w:rsid w:val="00E81468"/>
    <w:rsid w:val="00E81675"/>
    <w:rsid w:val="00E81B55"/>
    <w:rsid w:val="00E822E5"/>
    <w:rsid w:val="00E82336"/>
    <w:rsid w:val="00E82610"/>
    <w:rsid w:val="00E84BB1"/>
    <w:rsid w:val="00E851AB"/>
    <w:rsid w:val="00E85A44"/>
    <w:rsid w:val="00E86A18"/>
    <w:rsid w:val="00E94947"/>
    <w:rsid w:val="00E976A5"/>
    <w:rsid w:val="00E97EEE"/>
    <w:rsid w:val="00EA1BBC"/>
    <w:rsid w:val="00EA2D18"/>
    <w:rsid w:val="00EA526B"/>
    <w:rsid w:val="00EA64F2"/>
    <w:rsid w:val="00EA7C7B"/>
    <w:rsid w:val="00EA7E3D"/>
    <w:rsid w:val="00EB028B"/>
    <w:rsid w:val="00EB1FC8"/>
    <w:rsid w:val="00EB26C6"/>
    <w:rsid w:val="00EB2AF8"/>
    <w:rsid w:val="00EB2DA1"/>
    <w:rsid w:val="00EB2FEE"/>
    <w:rsid w:val="00EB3658"/>
    <w:rsid w:val="00EB50A8"/>
    <w:rsid w:val="00EB57D9"/>
    <w:rsid w:val="00EB621E"/>
    <w:rsid w:val="00EB7F6B"/>
    <w:rsid w:val="00EB7FAB"/>
    <w:rsid w:val="00EC04D5"/>
    <w:rsid w:val="00EC1482"/>
    <w:rsid w:val="00EC14D6"/>
    <w:rsid w:val="00EC21B6"/>
    <w:rsid w:val="00EC22D7"/>
    <w:rsid w:val="00EC3217"/>
    <w:rsid w:val="00EC32BD"/>
    <w:rsid w:val="00EC5D15"/>
    <w:rsid w:val="00EC739C"/>
    <w:rsid w:val="00EC7AD8"/>
    <w:rsid w:val="00ED0347"/>
    <w:rsid w:val="00ED2963"/>
    <w:rsid w:val="00ED40BE"/>
    <w:rsid w:val="00ED4C41"/>
    <w:rsid w:val="00ED520C"/>
    <w:rsid w:val="00ED5265"/>
    <w:rsid w:val="00ED5A71"/>
    <w:rsid w:val="00ED68CE"/>
    <w:rsid w:val="00ED69C4"/>
    <w:rsid w:val="00ED73BE"/>
    <w:rsid w:val="00ED740E"/>
    <w:rsid w:val="00EE0F46"/>
    <w:rsid w:val="00EE2798"/>
    <w:rsid w:val="00EE28F0"/>
    <w:rsid w:val="00EE542D"/>
    <w:rsid w:val="00EE5F35"/>
    <w:rsid w:val="00EE61D9"/>
    <w:rsid w:val="00EE6DE3"/>
    <w:rsid w:val="00EF1A9C"/>
    <w:rsid w:val="00EF22EE"/>
    <w:rsid w:val="00EF289F"/>
    <w:rsid w:val="00EF448A"/>
    <w:rsid w:val="00EF4C57"/>
    <w:rsid w:val="00EF5592"/>
    <w:rsid w:val="00EF57C0"/>
    <w:rsid w:val="00F00296"/>
    <w:rsid w:val="00F005B7"/>
    <w:rsid w:val="00F00809"/>
    <w:rsid w:val="00F00C82"/>
    <w:rsid w:val="00F02E20"/>
    <w:rsid w:val="00F0471F"/>
    <w:rsid w:val="00F04EBF"/>
    <w:rsid w:val="00F05BC2"/>
    <w:rsid w:val="00F06437"/>
    <w:rsid w:val="00F07A57"/>
    <w:rsid w:val="00F1051E"/>
    <w:rsid w:val="00F11063"/>
    <w:rsid w:val="00F1278F"/>
    <w:rsid w:val="00F1284A"/>
    <w:rsid w:val="00F1319C"/>
    <w:rsid w:val="00F1505A"/>
    <w:rsid w:val="00F158CE"/>
    <w:rsid w:val="00F15CBA"/>
    <w:rsid w:val="00F163AB"/>
    <w:rsid w:val="00F1678F"/>
    <w:rsid w:val="00F174F2"/>
    <w:rsid w:val="00F1757C"/>
    <w:rsid w:val="00F17C40"/>
    <w:rsid w:val="00F206D0"/>
    <w:rsid w:val="00F21EA6"/>
    <w:rsid w:val="00F22BF9"/>
    <w:rsid w:val="00F22C75"/>
    <w:rsid w:val="00F255E7"/>
    <w:rsid w:val="00F266F7"/>
    <w:rsid w:val="00F26816"/>
    <w:rsid w:val="00F26A6E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6DD1"/>
    <w:rsid w:val="00F3717B"/>
    <w:rsid w:val="00F375E8"/>
    <w:rsid w:val="00F4018F"/>
    <w:rsid w:val="00F4050E"/>
    <w:rsid w:val="00F42F08"/>
    <w:rsid w:val="00F43210"/>
    <w:rsid w:val="00F4348A"/>
    <w:rsid w:val="00F457A0"/>
    <w:rsid w:val="00F45BBA"/>
    <w:rsid w:val="00F468F2"/>
    <w:rsid w:val="00F4709E"/>
    <w:rsid w:val="00F502BD"/>
    <w:rsid w:val="00F50D0A"/>
    <w:rsid w:val="00F511EE"/>
    <w:rsid w:val="00F51497"/>
    <w:rsid w:val="00F51B8C"/>
    <w:rsid w:val="00F52B0F"/>
    <w:rsid w:val="00F53408"/>
    <w:rsid w:val="00F540F7"/>
    <w:rsid w:val="00F54B66"/>
    <w:rsid w:val="00F5714E"/>
    <w:rsid w:val="00F602C6"/>
    <w:rsid w:val="00F6120D"/>
    <w:rsid w:val="00F62052"/>
    <w:rsid w:val="00F6266E"/>
    <w:rsid w:val="00F62C3C"/>
    <w:rsid w:val="00F63363"/>
    <w:rsid w:val="00F63D3C"/>
    <w:rsid w:val="00F650E4"/>
    <w:rsid w:val="00F6528F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3D3"/>
    <w:rsid w:val="00F83CC9"/>
    <w:rsid w:val="00F84A50"/>
    <w:rsid w:val="00F84CB3"/>
    <w:rsid w:val="00F8516A"/>
    <w:rsid w:val="00F862CC"/>
    <w:rsid w:val="00F86F8D"/>
    <w:rsid w:val="00F87891"/>
    <w:rsid w:val="00F90E6E"/>
    <w:rsid w:val="00F949F9"/>
    <w:rsid w:val="00F9507C"/>
    <w:rsid w:val="00F96490"/>
    <w:rsid w:val="00F971ED"/>
    <w:rsid w:val="00F97AE2"/>
    <w:rsid w:val="00FA188C"/>
    <w:rsid w:val="00FA31E2"/>
    <w:rsid w:val="00FA46E2"/>
    <w:rsid w:val="00FA471C"/>
    <w:rsid w:val="00FA66EE"/>
    <w:rsid w:val="00FA6DDB"/>
    <w:rsid w:val="00FA7910"/>
    <w:rsid w:val="00FB0DC4"/>
    <w:rsid w:val="00FB103C"/>
    <w:rsid w:val="00FB3E77"/>
    <w:rsid w:val="00FB3EBF"/>
    <w:rsid w:val="00FB526C"/>
    <w:rsid w:val="00FB5F6E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D052F"/>
    <w:rsid w:val="00FD34C1"/>
    <w:rsid w:val="00FD4356"/>
    <w:rsid w:val="00FD4C9E"/>
    <w:rsid w:val="00FD67B5"/>
    <w:rsid w:val="00FD779B"/>
    <w:rsid w:val="00FE00DD"/>
    <w:rsid w:val="00FE0D15"/>
    <w:rsid w:val="00FE0D6A"/>
    <w:rsid w:val="00FE1018"/>
    <w:rsid w:val="00FE213E"/>
    <w:rsid w:val="00FE231C"/>
    <w:rsid w:val="00FE3F79"/>
    <w:rsid w:val="00FE4FD1"/>
    <w:rsid w:val="00FE5526"/>
    <w:rsid w:val="00FE6CDF"/>
    <w:rsid w:val="00FE7B03"/>
    <w:rsid w:val="00FF0A20"/>
    <w:rsid w:val="00FF215C"/>
    <w:rsid w:val="00FF37DA"/>
    <w:rsid w:val="00FF3986"/>
    <w:rsid w:val="00FF42EA"/>
    <w:rsid w:val="00FF47F3"/>
    <w:rsid w:val="00FF495B"/>
    <w:rsid w:val="00FF4B4D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2.xml><?xml version="1.0" encoding="utf-8"?>
<ds:datastoreItem xmlns:ds="http://schemas.openxmlformats.org/officeDocument/2006/customXml" ds:itemID="{59B4692B-DB32-4B1D-A162-EBA4165C3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1224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Rocío Alvarez - Report Comunicación</cp:lastModifiedBy>
  <cp:revision>7</cp:revision>
  <cp:lastPrinted>2021-02-24T13:28:00Z</cp:lastPrinted>
  <dcterms:created xsi:type="dcterms:W3CDTF">2024-11-13T11:16:00Z</dcterms:created>
  <dcterms:modified xsi:type="dcterms:W3CDTF">2024-11-14T11:30:00Z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</Properties>
</file>